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C1" w:rsidRDefault="00BE6AC1" w:rsidP="00BE6AC1">
      <w:pPr>
        <w:spacing w:line="600" w:lineRule="exact"/>
        <w:jc w:val="center"/>
        <w:rPr>
          <w:rFonts w:ascii="方正小标宋_GBK" w:eastAsia="方正小标宋_GBK" w:hAnsi="黑体" w:cs="Times New Roman"/>
          <w:spacing w:val="-20"/>
          <w:sz w:val="32"/>
          <w:szCs w:val="32"/>
        </w:rPr>
      </w:pPr>
      <w:r>
        <w:rPr>
          <w:rFonts w:ascii="方正小标宋_GBK" w:eastAsia="方正小标宋_GBK" w:hAnsi="Times New Roman" w:cs="方正小标宋_GBK" w:hint="eastAsia"/>
          <w:spacing w:val="-20"/>
          <w:w w:val="95"/>
          <w:sz w:val="44"/>
          <w:szCs w:val="44"/>
        </w:rPr>
        <w:t>西安市</w:t>
      </w:r>
      <w:r>
        <w:rPr>
          <w:rFonts w:ascii="方正小标宋_GBK" w:eastAsia="方正小标宋_GBK" w:hAnsi="宋体" w:cs="方正小标宋_GBK" w:hint="eastAsia"/>
          <w:spacing w:val="-20"/>
          <w:w w:val="95"/>
          <w:sz w:val="44"/>
          <w:szCs w:val="44"/>
        </w:rPr>
        <w:t>鄠</w:t>
      </w:r>
      <w:proofErr w:type="gramStart"/>
      <w:r>
        <w:rPr>
          <w:rFonts w:ascii="方正小标宋_GBK" w:eastAsia="方正小标宋_GBK" w:hAnsi="宋体" w:cs="方正小标宋_GBK" w:hint="eastAsia"/>
          <w:spacing w:val="-20"/>
          <w:w w:val="95"/>
          <w:sz w:val="44"/>
          <w:szCs w:val="44"/>
        </w:rPr>
        <w:t>邑</w:t>
      </w:r>
      <w:proofErr w:type="gramEnd"/>
      <w:r>
        <w:rPr>
          <w:rFonts w:ascii="方正小标宋_GBK" w:eastAsia="方正小标宋_GBK" w:hAnsi="宋体" w:cs="方正小标宋_GBK" w:hint="eastAsia"/>
          <w:spacing w:val="-20"/>
          <w:w w:val="95"/>
          <w:sz w:val="44"/>
          <w:szCs w:val="44"/>
        </w:rPr>
        <w:t>区</w:t>
      </w:r>
      <w:r>
        <w:rPr>
          <w:rFonts w:ascii="方正小标宋_GBK" w:eastAsia="方正小标宋_GBK" w:hAnsi="Times New Roman" w:cs="方正小标宋_GBK" w:hint="eastAsia"/>
          <w:spacing w:val="-20"/>
          <w:w w:val="95"/>
          <w:sz w:val="44"/>
          <w:szCs w:val="44"/>
        </w:rPr>
        <w:t>重污染天气应急指挥部成员单位职责</w:t>
      </w:r>
    </w:p>
    <w:p w:rsidR="00BE6AC1" w:rsidRDefault="00BE6AC1" w:rsidP="00BE6AC1">
      <w:pPr>
        <w:spacing w:line="600" w:lineRule="exact"/>
        <w:jc w:val="center"/>
        <w:rPr>
          <w:rFonts w:ascii="方正小标宋简体" w:eastAsia="方正小标宋简体" w:cs="Times New Roman"/>
          <w:sz w:val="36"/>
          <w:szCs w:val="36"/>
        </w:rPr>
      </w:pPr>
    </w:p>
    <w:p w:rsidR="00BE6AC1" w:rsidRDefault="00BE6AC1" w:rsidP="00BE6AC1">
      <w:pPr>
        <w:shd w:val="clear" w:color="auto" w:fill="FFFFFF"/>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一、区委宣传部、</w:t>
      </w:r>
      <w:proofErr w:type="gramStart"/>
      <w:r>
        <w:rPr>
          <w:rFonts w:ascii="黑体" w:eastAsia="黑体" w:hAnsi="黑体" w:cs="黑体" w:hint="eastAsia"/>
          <w:kern w:val="0"/>
          <w:sz w:val="32"/>
          <w:szCs w:val="32"/>
        </w:rPr>
        <w:t>区委网信办</w:t>
      </w:r>
      <w:proofErr w:type="gramEnd"/>
      <w:r>
        <w:rPr>
          <w:rFonts w:ascii="黑体" w:eastAsia="黑体" w:hAnsi="黑体" w:cs="黑体" w:hint="eastAsia"/>
          <w:kern w:val="0"/>
          <w:sz w:val="32"/>
          <w:szCs w:val="32"/>
        </w:rPr>
        <w:t>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w:t>
      </w:r>
      <w:proofErr w:type="gramStart"/>
      <w:r>
        <w:rPr>
          <w:rFonts w:ascii="Times New Roman" w:eastAsia="仿宋_GB2312" w:hAnsi="Times New Roman" w:cs="仿宋_GB2312" w:hint="eastAsia"/>
          <w:kern w:val="0"/>
          <w:sz w:val="32"/>
          <w:szCs w:val="32"/>
        </w:rPr>
        <w:t>完善重</w:t>
      </w:r>
      <w:proofErr w:type="gramEnd"/>
      <w:r>
        <w:rPr>
          <w:rFonts w:ascii="Times New Roman" w:eastAsia="仿宋_GB2312" w:hAnsi="Times New Roman" w:cs="仿宋_GB2312" w:hint="eastAsia"/>
          <w:kern w:val="0"/>
          <w:sz w:val="32"/>
          <w:szCs w:val="32"/>
        </w:rPr>
        <w:t>污染天气应急新闻宣传实施方案，根据各自职责分别做好重污染天气应对宣传报道、信息发布、舆论引导和舆情管控等工作。</w:t>
      </w:r>
    </w:p>
    <w:p w:rsidR="00BE6AC1" w:rsidRDefault="00BE6AC1" w:rsidP="00BE6AC1">
      <w:pPr>
        <w:shd w:val="clear" w:color="auto" w:fill="FFFFFF"/>
        <w:spacing w:line="600" w:lineRule="exact"/>
        <w:ind w:firstLineChars="200" w:firstLine="640"/>
        <w:rPr>
          <w:rFonts w:ascii="仿宋_GB2312" w:eastAsia="仿宋_GB2312" w:cs="Times New Roman"/>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督导、协调广播电视台、报社及重点门户网站做好预警、响应等信息的发布工作。</w:t>
      </w:r>
    </w:p>
    <w:p w:rsidR="00BE6AC1" w:rsidRDefault="00BE6AC1" w:rsidP="00BE6AC1">
      <w:pPr>
        <w:shd w:val="clear" w:color="auto" w:fill="FFFFFF"/>
        <w:spacing w:line="600" w:lineRule="exact"/>
        <w:ind w:firstLineChars="200" w:firstLine="640"/>
        <w:rPr>
          <w:rFonts w:ascii="仿宋_GB2312" w:eastAsia="仿宋_GB2312" w:cs="Times New Roman"/>
          <w:kern w:val="0"/>
          <w:sz w:val="32"/>
          <w:szCs w:val="32"/>
        </w:rPr>
      </w:pPr>
      <w:r>
        <w:rPr>
          <w:rFonts w:ascii="仿宋_GB2312" w:eastAsia="仿宋_GB2312" w:cs="仿宋_GB2312"/>
          <w:kern w:val="0"/>
          <w:sz w:val="32"/>
          <w:szCs w:val="32"/>
        </w:rPr>
        <w:t>3.</w:t>
      </w:r>
      <w:r>
        <w:rPr>
          <w:rFonts w:ascii="仿宋_GB2312" w:eastAsia="仿宋_GB2312" w:cs="仿宋_GB2312" w:hint="eastAsia"/>
          <w:kern w:val="0"/>
          <w:sz w:val="32"/>
          <w:szCs w:val="32"/>
        </w:rPr>
        <w:t>督导、协调各类区级媒体、自媒体开展健康防护、公民和企业自愿减排措施的宣传工作。</w:t>
      </w:r>
    </w:p>
    <w:p w:rsidR="00BE6AC1" w:rsidRDefault="00BE6AC1" w:rsidP="00BE6AC1">
      <w:pPr>
        <w:shd w:val="clear" w:color="auto" w:fill="FFFFFF"/>
        <w:spacing w:line="600" w:lineRule="exact"/>
        <w:ind w:firstLineChars="200" w:firstLine="640"/>
        <w:rPr>
          <w:rFonts w:ascii="仿宋_GB2312" w:eastAsia="仿宋_GB2312" w:cs="Times New Roman"/>
          <w:kern w:val="0"/>
          <w:sz w:val="32"/>
          <w:szCs w:val="32"/>
        </w:rPr>
      </w:pPr>
      <w:r>
        <w:rPr>
          <w:rFonts w:ascii="仿宋_GB2312" w:eastAsia="仿宋_GB2312" w:cs="仿宋_GB2312"/>
          <w:kern w:val="0"/>
          <w:sz w:val="32"/>
          <w:szCs w:val="32"/>
        </w:rPr>
        <w:t>4.</w:t>
      </w:r>
      <w:r>
        <w:rPr>
          <w:rFonts w:ascii="仿宋_GB2312" w:eastAsia="仿宋_GB2312" w:cs="仿宋_GB2312" w:hint="eastAsia"/>
          <w:kern w:val="0"/>
          <w:sz w:val="32"/>
          <w:szCs w:val="32"/>
        </w:rPr>
        <w:t>配合区生态环境部门做好重污染天气期间舆情收集、汇总、分析和上报等工作，确保重污染天气应急指挥部第一时间掌握舆情，及时做好舆情引导、媒体和公众应对工作，化解、消除舆论不良影响。</w:t>
      </w:r>
    </w:p>
    <w:p w:rsidR="00BE6AC1" w:rsidRDefault="00BE6AC1" w:rsidP="00BE6AC1">
      <w:pPr>
        <w:shd w:val="clear" w:color="auto" w:fill="FFFFFF"/>
        <w:spacing w:line="600" w:lineRule="exact"/>
        <w:ind w:firstLineChars="200" w:firstLine="640"/>
        <w:rPr>
          <w:rFonts w:ascii="仿宋_GB2312" w:eastAsia="仿宋_GB2312"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二、各镇街、景区管理局、园区管委会职责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仿宋_GB2312" w:eastAsia="仿宋_GB2312" w:hAnsi="仿宋_GB2312" w:cs="仿宋_GB2312"/>
          <w:kern w:val="0"/>
          <w:sz w:val="32"/>
          <w:szCs w:val="32"/>
        </w:rPr>
        <w:t>1.</w:t>
      </w:r>
      <w:r>
        <w:rPr>
          <w:rFonts w:ascii="Times New Roman" w:eastAsia="仿宋_GB2312" w:hAnsi="Times New Roman" w:cs="仿宋_GB2312" w:hint="eastAsia"/>
          <w:kern w:val="0"/>
          <w:sz w:val="32"/>
          <w:szCs w:val="32"/>
        </w:rPr>
        <w:t>全面负责本区域重污染天气应急管理工作，组织落实各项应急响应措施，降低人为活动对本区域大气环境质量的影响。</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督导本辖区</w:t>
      </w:r>
      <w:proofErr w:type="gramStart"/>
      <w:r>
        <w:rPr>
          <w:rFonts w:ascii="Times New Roman" w:eastAsia="仿宋_GB2312" w:hAnsi="Times New Roman" w:cs="仿宋_GB2312" w:hint="eastAsia"/>
          <w:kern w:val="0"/>
          <w:sz w:val="32"/>
          <w:szCs w:val="32"/>
        </w:rPr>
        <w:t>涉气企业编制重</w:t>
      </w:r>
      <w:proofErr w:type="gramEnd"/>
      <w:r>
        <w:rPr>
          <w:rFonts w:ascii="Times New Roman" w:eastAsia="仿宋_GB2312" w:hAnsi="Times New Roman" w:cs="仿宋_GB2312" w:hint="eastAsia"/>
          <w:kern w:val="0"/>
          <w:sz w:val="32"/>
          <w:szCs w:val="32"/>
        </w:rPr>
        <w:t>污染天气“一厂</w:t>
      </w:r>
      <w:proofErr w:type="gramStart"/>
      <w:r>
        <w:rPr>
          <w:rFonts w:ascii="Times New Roman" w:eastAsia="仿宋_GB2312" w:hAnsi="Times New Roman" w:cs="仿宋_GB2312" w:hint="eastAsia"/>
          <w:kern w:val="0"/>
          <w:sz w:val="32"/>
          <w:szCs w:val="32"/>
        </w:rPr>
        <w:t>一</w:t>
      </w:r>
      <w:proofErr w:type="gramEnd"/>
      <w:r>
        <w:rPr>
          <w:rFonts w:ascii="Times New Roman" w:eastAsia="仿宋_GB2312" w:hAnsi="Times New Roman" w:cs="仿宋_GB2312" w:hint="eastAsia"/>
          <w:kern w:val="0"/>
          <w:sz w:val="32"/>
          <w:szCs w:val="32"/>
        </w:rPr>
        <w:t>策”操作方案并在区生态环境部门备案，按方案做好减排措施落实。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4.</w:t>
      </w:r>
      <w:r>
        <w:rPr>
          <w:rFonts w:ascii="Times New Roman" w:eastAsia="仿宋_GB2312" w:hAnsi="Times New Roman" w:cs="仿宋_GB2312" w:hint="eastAsia"/>
          <w:kern w:val="0"/>
          <w:sz w:val="32"/>
          <w:szCs w:val="32"/>
        </w:rPr>
        <w:t>开展本区域重污染天气应急工作宣传，引导公众积极参与重污染天气应对工作。</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仿宋_GB2312" w:eastAsia="仿宋_GB2312" w:cs="仿宋_GB2312" w:hint="eastAsia"/>
          <w:sz w:val="32"/>
          <w:szCs w:val="32"/>
        </w:rPr>
        <w:t>充分履行属地管理职责，理清乡村道路、非经营性堆场等扬尘问题以及焚烧问题管控处置思路，加强网格化管理工作措施，提升发现问题、解决问题的能力，确保问题发现及时、处置妥当。</w:t>
      </w:r>
    </w:p>
    <w:p w:rsidR="00BE6AC1" w:rsidRDefault="00BE6AC1" w:rsidP="00BE6AC1">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三、区发改委职责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负责组织电力行业</w:t>
      </w:r>
      <w:proofErr w:type="gramStart"/>
      <w:r>
        <w:rPr>
          <w:rFonts w:ascii="Times New Roman" w:eastAsia="仿宋_GB2312" w:hAnsi="Times New Roman" w:cs="仿宋_GB2312" w:hint="eastAsia"/>
          <w:kern w:val="0"/>
          <w:sz w:val="32"/>
          <w:szCs w:val="32"/>
        </w:rPr>
        <w:t>涉气企业</w:t>
      </w:r>
      <w:proofErr w:type="gramEnd"/>
      <w:r>
        <w:rPr>
          <w:rFonts w:ascii="Times New Roman" w:eastAsia="仿宋_GB2312" w:hAnsi="Times New Roman" w:cs="仿宋_GB2312" w:hint="eastAsia"/>
          <w:kern w:val="0"/>
          <w:sz w:val="32"/>
          <w:szCs w:val="32"/>
        </w:rPr>
        <w:t>配合区生态环境部门</w:t>
      </w:r>
      <w:proofErr w:type="gramStart"/>
      <w:r>
        <w:rPr>
          <w:rFonts w:ascii="Times New Roman" w:eastAsia="仿宋_GB2312" w:hAnsi="Times New Roman" w:cs="仿宋_GB2312" w:hint="eastAsia"/>
          <w:kern w:val="0"/>
          <w:sz w:val="32"/>
          <w:szCs w:val="32"/>
        </w:rPr>
        <w:t>编制重</w:t>
      </w:r>
      <w:proofErr w:type="gramEnd"/>
      <w:r>
        <w:rPr>
          <w:rFonts w:ascii="Times New Roman" w:eastAsia="仿宋_GB2312" w:hAnsi="Times New Roman" w:cs="仿宋_GB2312" w:hint="eastAsia"/>
          <w:kern w:val="0"/>
          <w:sz w:val="32"/>
          <w:szCs w:val="32"/>
        </w:rPr>
        <w:t>污染天气“一厂</w:t>
      </w:r>
      <w:proofErr w:type="gramStart"/>
      <w:r>
        <w:rPr>
          <w:rFonts w:ascii="Times New Roman" w:eastAsia="仿宋_GB2312" w:hAnsi="Times New Roman" w:cs="仿宋_GB2312" w:hint="eastAsia"/>
          <w:kern w:val="0"/>
          <w:sz w:val="32"/>
          <w:szCs w:val="32"/>
        </w:rPr>
        <w:t>一</w:t>
      </w:r>
      <w:proofErr w:type="gramEnd"/>
      <w:r>
        <w:rPr>
          <w:rFonts w:ascii="Times New Roman" w:eastAsia="仿宋_GB2312" w:hAnsi="Times New Roman" w:cs="仿宋_GB2312" w:hint="eastAsia"/>
          <w:kern w:val="0"/>
          <w:sz w:val="32"/>
          <w:szCs w:val="32"/>
        </w:rPr>
        <w:t>策”操作方案</w:t>
      </w:r>
      <w:r>
        <w:rPr>
          <w:rFonts w:ascii="仿宋_GB2312" w:eastAsia="仿宋_GB2312" w:cs="仿宋_GB2312" w:hint="eastAsia"/>
          <w:kern w:val="0"/>
          <w:sz w:val="32"/>
          <w:szCs w:val="32"/>
        </w:rPr>
        <w:t>；并</w:t>
      </w:r>
      <w:r>
        <w:rPr>
          <w:rFonts w:ascii="Times New Roman" w:eastAsia="仿宋_GB2312" w:hAnsi="Times New Roman" w:cs="仿宋_GB2312" w:hint="eastAsia"/>
          <w:kern w:val="0"/>
          <w:sz w:val="32"/>
          <w:szCs w:val="32"/>
        </w:rPr>
        <w:t>督导电力行业</w:t>
      </w:r>
      <w:proofErr w:type="gramStart"/>
      <w:r>
        <w:rPr>
          <w:rFonts w:ascii="Times New Roman" w:eastAsia="仿宋_GB2312" w:hAnsi="Times New Roman" w:cs="仿宋_GB2312" w:hint="eastAsia"/>
          <w:kern w:val="0"/>
          <w:sz w:val="32"/>
          <w:szCs w:val="32"/>
        </w:rPr>
        <w:t>涉气企业</w:t>
      </w:r>
      <w:proofErr w:type="gramEnd"/>
      <w:r>
        <w:rPr>
          <w:rFonts w:ascii="Times New Roman" w:eastAsia="仿宋_GB2312" w:hAnsi="Times New Roman" w:cs="仿宋_GB2312" w:hint="eastAsia"/>
          <w:kern w:val="0"/>
          <w:sz w:val="32"/>
          <w:szCs w:val="32"/>
        </w:rPr>
        <w:t>落实重污染天气应急减排措施。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协调应急状态下的能源保障工作，加强与上级主管部门对接协调，加大天然气、电等清洁能源供应。</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四、区教科局职责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组织全区幼儿园、小学、中学及同等学历学校落实重污染天气期间停止户外活动、弹性停课等措施。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五、区投资工信局职责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color w:val="FF0000"/>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hint="eastAsia"/>
          <w:kern w:val="0"/>
          <w:sz w:val="32"/>
          <w:szCs w:val="32"/>
        </w:rPr>
        <w:t>负责组织除电力企业、</w:t>
      </w:r>
      <w:r>
        <w:rPr>
          <w:rFonts w:ascii="Times New Roman" w:eastAsia="仿宋_GB2312" w:hAnsi="Times New Roman" w:hint="eastAsia"/>
          <w:sz w:val="32"/>
          <w:szCs w:val="32"/>
        </w:rPr>
        <w:t>燃煤锅炉企业、</w:t>
      </w:r>
      <w:r>
        <w:rPr>
          <w:rFonts w:ascii="Times New Roman" w:eastAsia="仿宋_GB2312" w:hAnsi="Times New Roman" w:hint="eastAsia"/>
          <w:kern w:val="0"/>
          <w:sz w:val="32"/>
          <w:szCs w:val="32"/>
        </w:rPr>
        <w:t>供热企业外</w:t>
      </w:r>
      <w:proofErr w:type="gramStart"/>
      <w:r>
        <w:rPr>
          <w:rFonts w:ascii="Times New Roman" w:eastAsia="仿宋_GB2312" w:hAnsi="Times New Roman" w:hint="eastAsia"/>
          <w:kern w:val="0"/>
          <w:sz w:val="32"/>
          <w:szCs w:val="32"/>
        </w:rPr>
        <w:t>的涉气工业</w:t>
      </w:r>
      <w:proofErr w:type="gramEnd"/>
      <w:r>
        <w:rPr>
          <w:rFonts w:ascii="Times New Roman" w:eastAsia="仿宋_GB2312" w:hAnsi="Times New Roman" w:hint="eastAsia"/>
          <w:kern w:val="0"/>
          <w:sz w:val="32"/>
          <w:szCs w:val="32"/>
        </w:rPr>
        <w:t>企业配合区生态环境部门</w:t>
      </w:r>
      <w:proofErr w:type="gramStart"/>
      <w:r>
        <w:rPr>
          <w:rFonts w:ascii="Times New Roman" w:eastAsia="仿宋_GB2312" w:hAnsi="Times New Roman" w:hint="eastAsia"/>
          <w:kern w:val="0"/>
          <w:sz w:val="32"/>
          <w:szCs w:val="32"/>
        </w:rPr>
        <w:t>编制重</w:t>
      </w:r>
      <w:proofErr w:type="gramEnd"/>
      <w:r>
        <w:rPr>
          <w:rFonts w:ascii="Times New Roman" w:eastAsia="仿宋_GB2312" w:hAnsi="Times New Roman" w:hint="eastAsia"/>
          <w:kern w:val="0"/>
          <w:sz w:val="32"/>
          <w:szCs w:val="32"/>
        </w:rPr>
        <w:t>污染天气“一厂</w:t>
      </w:r>
      <w:proofErr w:type="gramStart"/>
      <w:r>
        <w:rPr>
          <w:rFonts w:ascii="Times New Roman" w:eastAsia="仿宋_GB2312" w:hAnsi="Times New Roman" w:hint="eastAsia"/>
          <w:kern w:val="0"/>
          <w:sz w:val="32"/>
          <w:szCs w:val="32"/>
        </w:rPr>
        <w:t>一</w:t>
      </w:r>
      <w:proofErr w:type="gramEnd"/>
      <w:r>
        <w:rPr>
          <w:rFonts w:ascii="Times New Roman" w:eastAsia="仿宋_GB2312" w:hAnsi="Times New Roman" w:hint="eastAsia"/>
          <w:kern w:val="0"/>
          <w:sz w:val="32"/>
          <w:szCs w:val="32"/>
        </w:rPr>
        <w:t>策”操作方案</w:t>
      </w:r>
      <w:r>
        <w:rPr>
          <w:rFonts w:ascii="仿宋_GB2312" w:eastAsia="仿宋_GB2312" w:hint="eastAsia"/>
          <w:kern w:val="0"/>
          <w:sz w:val="32"/>
          <w:szCs w:val="32"/>
        </w:rPr>
        <w:t>，会同区生态环境部门</w:t>
      </w:r>
      <w:r>
        <w:rPr>
          <w:rFonts w:ascii="Times New Roman" w:eastAsia="仿宋_GB2312" w:hAnsi="Times New Roman" w:hint="eastAsia"/>
          <w:kern w:val="0"/>
          <w:sz w:val="32"/>
          <w:szCs w:val="32"/>
        </w:rPr>
        <w:t>督导除电力企业、</w:t>
      </w:r>
      <w:r>
        <w:rPr>
          <w:rFonts w:ascii="Times New Roman" w:eastAsia="仿宋_GB2312" w:hAnsi="Times New Roman" w:hint="eastAsia"/>
          <w:sz w:val="32"/>
          <w:szCs w:val="32"/>
        </w:rPr>
        <w:t>燃煤锅炉企业、</w:t>
      </w:r>
      <w:r>
        <w:rPr>
          <w:rFonts w:ascii="Times New Roman" w:eastAsia="仿宋_GB2312" w:hAnsi="Times New Roman" w:hint="eastAsia"/>
          <w:kern w:val="0"/>
          <w:sz w:val="32"/>
          <w:szCs w:val="32"/>
        </w:rPr>
        <w:t>供热企业外</w:t>
      </w:r>
      <w:proofErr w:type="gramStart"/>
      <w:r>
        <w:rPr>
          <w:rFonts w:ascii="Times New Roman" w:eastAsia="仿宋_GB2312" w:hAnsi="Times New Roman" w:hint="eastAsia"/>
          <w:kern w:val="0"/>
          <w:sz w:val="32"/>
          <w:szCs w:val="32"/>
        </w:rPr>
        <w:t>的涉气工业</w:t>
      </w:r>
      <w:proofErr w:type="gramEnd"/>
      <w:r>
        <w:rPr>
          <w:rFonts w:ascii="Times New Roman" w:eastAsia="仿宋_GB2312" w:hAnsi="Times New Roman" w:hint="eastAsia"/>
          <w:kern w:val="0"/>
          <w:sz w:val="32"/>
          <w:szCs w:val="32"/>
        </w:rPr>
        <w:t>企业落实重污染天气应急减排措施。</w:t>
      </w:r>
    </w:p>
    <w:p w:rsidR="00BE6AC1" w:rsidRDefault="00BE6AC1" w:rsidP="00BE6AC1">
      <w:pPr>
        <w:spacing w:line="600" w:lineRule="exact"/>
        <w:ind w:firstLineChars="200" w:firstLine="640"/>
        <w:rPr>
          <w:rFonts w:ascii="Times New Roman" w:eastAsia="仿宋_GB2312" w:hAnsi="Times New Roman" w:cs="Times New Roman"/>
          <w:color w:val="FF0000"/>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kern w:val="0"/>
          <w:sz w:val="32"/>
          <w:szCs w:val="32"/>
        </w:rPr>
        <w:t>.</w:t>
      </w:r>
      <w:r>
        <w:rPr>
          <w:rFonts w:ascii="Times New Roman" w:eastAsia="仿宋_GB2312" w:hAnsi="Times New Roman" w:hint="eastAsia"/>
          <w:kern w:val="0"/>
          <w:sz w:val="32"/>
          <w:szCs w:val="32"/>
        </w:rPr>
        <w:t>督导定点煤炭交易市场落实应急响应措施。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六、区公安分局职责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负责制定并落实重污染天气期间机动车管控措施，加大对冒黑烟和高排放车辆的管控力度。</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仿宋_GB2312" w:eastAsia="仿宋_GB2312" w:cs="仿宋_GB2312" w:hint="eastAsia"/>
          <w:sz w:val="32"/>
          <w:szCs w:val="32"/>
        </w:rPr>
        <w:t>加强“高峰”时段交通疏导，减少车辆</w:t>
      </w:r>
      <w:proofErr w:type="gramStart"/>
      <w:r>
        <w:rPr>
          <w:rFonts w:ascii="仿宋_GB2312" w:eastAsia="仿宋_GB2312" w:cs="仿宋_GB2312" w:hint="eastAsia"/>
          <w:sz w:val="32"/>
          <w:szCs w:val="32"/>
        </w:rPr>
        <w:t>怠</w:t>
      </w:r>
      <w:proofErr w:type="gramEnd"/>
      <w:r>
        <w:rPr>
          <w:rFonts w:ascii="仿宋_GB2312" w:eastAsia="仿宋_GB2312" w:cs="仿宋_GB2312" w:hint="eastAsia"/>
          <w:sz w:val="32"/>
          <w:szCs w:val="32"/>
        </w:rPr>
        <w:t>速时间，并围绕高污染车辆的禁行工作，联合周边区县开展区域联动，真正实现对车辆尾气污染的有效管控。</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组织落实烟花爆竹禁燃禁放及户外大型活动应急管控措施。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七、区财政局职责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加大重污染天气应急工作资金支持，将重污染天气预测、预报、预警和应急响应能力建设，以及设备维护、监督</w:t>
      </w:r>
      <w:r>
        <w:rPr>
          <w:rFonts w:ascii="Times New Roman" w:eastAsia="仿宋_GB2312" w:hAnsi="Times New Roman" w:cs="仿宋_GB2312" w:hint="eastAsia"/>
          <w:kern w:val="0"/>
          <w:sz w:val="32"/>
          <w:szCs w:val="32"/>
        </w:rPr>
        <w:lastRenderedPageBreak/>
        <w:t>检查、应急物资储备等列入预算。</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八、区资源规划分局职责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督导露天矿山、砖瓦窑、砂石</w:t>
      </w:r>
      <w:proofErr w:type="gramStart"/>
      <w:r>
        <w:rPr>
          <w:rFonts w:ascii="Times New Roman" w:eastAsia="仿宋_GB2312" w:hAnsi="Times New Roman" w:cs="仿宋_GB2312" w:hint="eastAsia"/>
          <w:kern w:val="0"/>
          <w:sz w:val="32"/>
          <w:szCs w:val="32"/>
        </w:rPr>
        <w:t>场落实</w:t>
      </w:r>
      <w:proofErr w:type="gramEnd"/>
      <w:r>
        <w:rPr>
          <w:rFonts w:ascii="Times New Roman" w:eastAsia="仿宋_GB2312" w:hAnsi="Times New Roman" w:cs="仿宋_GB2312" w:hint="eastAsia"/>
          <w:kern w:val="0"/>
          <w:sz w:val="32"/>
          <w:szCs w:val="32"/>
        </w:rPr>
        <w:t>重污染天气期间的应急响应措施。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九、区生态环境分局职责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负责环境空气质量监测及工业污染源的排放监管及重污染天气成因及预测、预报有关内容的宣传工作。</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会同区气象局等有关单位</w:t>
      </w:r>
      <w:proofErr w:type="gramStart"/>
      <w:r>
        <w:rPr>
          <w:rFonts w:ascii="Times New Roman" w:eastAsia="仿宋_GB2312" w:hAnsi="Times New Roman" w:cs="仿宋_GB2312" w:hint="eastAsia"/>
          <w:kern w:val="0"/>
          <w:sz w:val="32"/>
          <w:szCs w:val="32"/>
        </w:rPr>
        <w:t>强化重</w:t>
      </w:r>
      <w:proofErr w:type="gramEnd"/>
      <w:r>
        <w:rPr>
          <w:rFonts w:ascii="Times New Roman" w:eastAsia="仿宋_GB2312" w:hAnsi="Times New Roman" w:cs="仿宋_GB2312" w:hint="eastAsia"/>
          <w:kern w:val="0"/>
          <w:sz w:val="32"/>
          <w:szCs w:val="32"/>
        </w:rPr>
        <w:t>污染天气监测、预报能力，开展重污染天气会商</w:t>
      </w:r>
      <w:proofErr w:type="gramStart"/>
      <w:r>
        <w:rPr>
          <w:rFonts w:ascii="Times New Roman" w:eastAsia="仿宋_GB2312" w:hAnsi="Times New Roman" w:cs="仿宋_GB2312" w:hint="eastAsia"/>
          <w:kern w:val="0"/>
          <w:sz w:val="32"/>
          <w:szCs w:val="32"/>
        </w:rPr>
        <w:t>研</w:t>
      </w:r>
      <w:proofErr w:type="gramEnd"/>
      <w:r>
        <w:rPr>
          <w:rFonts w:ascii="Times New Roman" w:eastAsia="仿宋_GB2312" w:hAnsi="Times New Roman" w:cs="仿宋_GB2312" w:hint="eastAsia"/>
          <w:kern w:val="0"/>
          <w:sz w:val="32"/>
          <w:szCs w:val="32"/>
        </w:rPr>
        <w:t>判；依托会商机制定期分析未来空气质量变化趋势</w:t>
      </w:r>
      <w:r>
        <w:rPr>
          <w:rFonts w:ascii="仿宋_GB2312" w:eastAsia="仿宋_GB2312" w:hAnsi="仿宋_GB2312" w:cs="仿宋_GB2312" w:hint="eastAsia"/>
          <w:kern w:val="0"/>
          <w:sz w:val="32"/>
          <w:szCs w:val="32"/>
        </w:rPr>
        <w:t>，并将会商结论上报区指挥部办公室，为全区重污染天气应急工作提出建议。</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开展污染源解析和污染源排放清单编制工作。</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联合相关行业主管部门督导</w:t>
      </w:r>
      <w:proofErr w:type="gramStart"/>
      <w:r>
        <w:rPr>
          <w:rFonts w:ascii="Times New Roman" w:eastAsia="仿宋_GB2312" w:hAnsi="Times New Roman" w:cs="仿宋_GB2312" w:hint="eastAsia"/>
          <w:kern w:val="0"/>
          <w:sz w:val="32"/>
          <w:szCs w:val="32"/>
        </w:rPr>
        <w:t>涉气企业</w:t>
      </w:r>
      <w:proofErr w:type="gramEnd"/>
      <w:r>
        <w:rPr>
          <w:rFonts w:ascii="Times New Roman" w:eastAsia="仿宋_GB2312" w:hAnsi="Times New Roman" w:cs="仿宋_GB2312" w:hint="eastAsia"/>
          <w:kern w:val="0"/>
          <w:sz w:val="32"/>
          <w:szCs w:val="32"/>
        </w:rPr>
        <w:t>编制</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一厂</w:t>
      </w:r>
      <w:proofErr w:type="gramStart"/>
      <w:r>
        <w:rPr>
          <w:rFonts w:ascii="Times New Roman" w:eastAsia="仿宋_GB2312" w:hAnsi="Times New Roman" w:cs="仿宋_GB2312" w:hint="eastAsia"/>
          <w:kern w:val="0"/>
          <w:sz w:val="32"/>
          <w:szCs w:val="32"/>
        </w:rPr>
        <w:t>一</w:t>
      </w:r>
      <w:proofErr w:type="gramEnd"/>
      <w:r>
        <w:rPr>
          <w:rFonts w:ascii="Times New Roman" w:eastAsia="仿宋_GB2312" w:hAnsi="Times New Roman" w:cs="仿宋_GB2312" w:hint="eastAsia"/>
          <w:kern w:val="0"/>
          <w:sz w:val="32"/>
          <w:szCs w:val="32"/>
        </w:rPr>
        <w:t>策</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操作方案。</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w:t>
      </w:r>
      <w:r>
        <w:rPr>
          <w:rFonts w:ascii="Times New Roman" w:eastAsia="仿宋_GB2312" w:hAnsi="Times New Roman" w:cs="仿宋_GB2312" w:hint="eastAsia"/>
          <w:kern w:val="0"/>
          <w:sz w:val="32"/>
          <w:szCs w:val="32"/>
        </w:rPr>
        <w:t>督导燃煤锅炉、生物质燃料锅炉使用单位落实应急响应措施。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7.</w:t>
      </w:r>
      <w:r>
        <w:rPr>
          <w:rFonts w:ascii="Times New Roman" w:eastAsia="仿宋_GB2312" w:hAnsi="Times New Roman" w:cs="仿宋_GB2312" w:hint="eastAsia"/>
          <w:kern w:val="0"/>
          <w:sz w:val="32"/>
          <w:szCs w:val="32"/>
        </w:rPr>
        <w:t>加大对环境违法行为的执法检查力度。</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8.</w:t>
      </w:r>
      <w:r>
        <w:rPr>
          <w:rFonts w:ascii="仿宋_GB2312" w:eastAsia="仿宋_GB2312" w:cs="仿宋_GB2312" w:hint="eastAsia"/>
          <w:sz w:val="32"/>
          <w:szCs w:val="32"/>
        </w:rPr>
        <w:t>对全区涉土类非道路移动机械进行管控，非报备车辆不能运行、不得上路行驶。</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9.</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十、区住建局职责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督导所属供热企业、全区各类建设（包括市政工程）工地、两类企业（预拌混凝土、砂浆企业）及所属非道路移动机械落实应急响应措施。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督导各物业小区落实清洁行动。</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十一、区城管局职责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负责组织供热企业配合区生态环境部门</w:t>
      </w:r>
      <w:proofErr w:type="gramStart"/>
      <w:r>
        <w:rPr>
          <w:rFonts w:ascii="Times New Roman" w:eastAsia="仿宋_GB2312" w:hAnsi="Times New Roman" w:cs="仿宋_GB2312" w:hint="eastAsia"/>
          <w:kern w:val="0"/>
          <w:sz w:val="32"/>
          <w:szCs w:val="32"/>
        </w:rPr>
        <w:t>编制重</w:t>
      </w:r>
      <w:proofErr w:type="gramEnd"/>
      <w:r>
        <w:rPr>
          <w:rFonts w:ascii="Times New Roman" w:eastAsia="仿宋_GB2312" w:hAnsi="Times New Roman" w:cs="仿宋_GB2312" w:hint="eastAsia"/>
          <w:kern w:val="0"/>
          <w:sz w:val="32"/>
          <w:szCs w:val="32"/>
        </w:rPr>
        <w:t>污染天气“一厂</w:t>
      </w:r>
      <w:proofErr w:type="gramStart"/>
      <w:r>
        <w:rPr>
          <w:rFonts w:ascii="Times New Roman" w:eastAsia="仿宋_GB2312" w:hAnsi="Times New Roman" w:cs="仿宋_GB2312" w:hint="eastAsia"/>
          <w:kern w:val="0"/>
          <w:sz w:val="32"/>
          <w:szCs w:val="32"/>
        </w:rPr>
        <w:t>一</w:t>
      </w:r>
      <w:proofErr w:type="gramEnd"/>
      <w:r>
        <w:rPr>
          <w:rFonts w:ascii="Times New Roman" w:eastAsia="仿宋_GB2312" w:hAnsi="Times New Roman" w:cs="仿宋_GB2312" w:hint="eastAsia"/>
          <w:kern w:val="0"/>
          <w:sz w:val="32"/>
          <w:szCs w:val="32"/>
        </w:rPr>
        <w:t>策”操作方案，并按照重污染天气应急减排清单督导落实减排措施。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督导城区道路、出土工地、拆迁工地、建筑垃圾消纳场所等落实应急响应措施；督导所属非道路移动机械落实应急减排措施。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加大对未安装密闭装置易产生遗撒的煤炭、渣土、砂石料等运输车辆的管控工作。</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仿宋_GB2312" w:eastAsia="仿宋_GB2312" w:cs="仿宋_GB2312"/>
          <w:sz w:val="32"/>
          <w:szCs w:val="32"/>
        </w:rPr>
        <w:t>5.</w:t>
      </w:r>
      <w:r>
        <w:rPr>
          <w:rFonts w:ascii="仿宋_GB2312" w:eastAsia="仿宋_GB2312" w:cs="仿宋_GB2312" w:hint="eastAsia"/>
          <w:sz w:val="32"/>
          <w:szCs w:val="32"/>
        </w:rPr>
        <w:t>做好秸秆、垃圾、树叶、杂物露天焚烧及燃放烟花爆</w:t>
      </w:r>
      <w:r>
        <w:rPr>
          <w:rFonts w:ascii="仿宋_GB2312" w:eastAsia="仿宋_GB2312" w:cs="仿宋_GB2312" w:hint="eastAsia"/>
          <w:sz w:val="32"/>
          <w:szCs w:val="32"/>
        </w:rPr>
        <w:lastRenderedPageBreak/>
        <w:t>竹管控工作。</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w:t>
      </w:r>
      <w:r>
        <w:rPr>
          <w:rFonts w:ascii="Times New Roman" w:eastAsia="仿宋_GB2312" w:hAnsi="Times New Roman" w:cs="仿宋_GB2312" w:hint="eastAsia"/>
          <w:kern w:val="0"/>
          <w:sz w:val="32"/>
          <w:szCs w:val="32"/>
        </w:rPr>
        <w:t>督导全区餐饮单位落实</w:t>
      </w:r>
      <w:proofErr w:type="gramStart"/>
      <w:r>
        <w:rPr>
          <w:rFonts w:ascii="Times New Roman" w:eastAsia="仿宋_GB2312" w:hAnsi="Times New Roman" w:cs="仿宋_GB2312" w:hint="eastAsia"/>
          <w:kern w:val="0"/>
          <w:sz w:val="32"/>
          <w:szCs w:val="32"/>
        </w:rPr>
        <w:t>大气污染物减排</w:t>
      </w:r>
      <w:proofErr w:type="gramEnd"/>
      <w:r>
        <w:rPr>
          <w:rFonts w:ascii="Times New Roman" w:eastAsia="仿宋_GB2312" w:hAnsi="Times New Roman" w:cs="仿宋_GB2312" w:hint="eastAsia"/>
          <w:kern w:val="0"/>
          <w:sz w:val="32"/>
          <w:szCs w:val="32"/>
        </w:rPr>
        <w:t>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7.</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十二、区交通局职责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加大公共交通运力保障，引导公众绿色出行。</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督导所属保洁道路、施工工地及非道路移动机械落实应急响应措施。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负责组织汽修行</w:t>
      </w:r>
      <w:proofErr w:type="gramStart"/>
      <w:r>
        <w:rPr>
          <w:rFonts w:ascii="Times New Roman" w:eastAsia="仿宋_GB2312" w:hAnsi="Times New Roman" w:cs="仿宋_GB2312" w:hint="eastAsia"/>
          <w:kern w:val="0"/>
          <w:sz w:val="32"/>
          <w:szCs w:val="32"/>
        </w:rPr>
        <w:t>业落实</w:t>
      </w:r>
      <w:proofErr w:type="gramEnd"/>
      <w:r>
        <w:rPr>
          <w:rFonts w:ascii="Times New Roman" w:eastAsia="仿宋_GB2312" w:hAnsi="Times New Roman" w:cs="仿宋_GB2312" w:hint="eastAsia"/>
          <w:kern w:val="0"/>
          <w:sz w:val="32"/>
          <w:szCs w:val="32"/>
        </w:rPr>
        <w:t>重污染天气应急响应措施。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十三、区水务局职责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督导全区水利工程设施建设、维修和养护工地及所属非道路移动机械落实应急响应措施。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十四、区农业局职责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spacing w:val="-8"/>
          <w:kern w:val="0"/>
          <w:sz w:val="32"/>
          <w:szCs w:val="32"/>
        </w:rPr>
        <w:t>编制和完善本单位重污染天气应急实施方案，并组织落实</w:t>
      </w:r>
      <w:r>
        <w:rPr>
          <w:rFonts w:ascii="Times New Roman" w:eastAsia="仿宋_GB2312" w:hAnsi="Times New Roman" w:cs="仿宋_GB2312" w:hint="eastAsia"/>
          <w:kern w:val="0"/>
          <w:sz w:val="32"/>
          <w:szCs w:val="32"/>
        </w:rPr>
        <w:t>。</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负责做好秸秆综合利用工作。</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负责监管农业养殖、种植等过程中肥料和散煤的使用，督导所属非道路移动机械落实应急响应措施。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4.</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十五、区市场监管局职责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加强洁净</w:t>
      </w:r>
      <w:proofErr w:type="gramStart"/>
      <w:r>
        <w:rPr>
          <w:rFonts w:ascii="Times New Roman" w:eastAsia="仿宋_GB2312" w:hAnsi="Times New Roman" w:cs="仿宋_GB2312" w:hint="eastAsia"/>
          <w:kern w:val="0"/>
          <w:sz w:val="32"/>
          <w:szCs w:val="32"/>
        </w:rPr>
        <w:t>煤经营</w:t>
      </w:r>
      <w:proofErr w:type="gramEnd"/>
      <w:r>
        <w:rPr>
          <w:rFonts w:ascii="Times New Roman" w:eastAsia="仿宋_GB2312" w:hAnsi="Times New Roman" w:cs="仿宋_GB2312" w:hint="eastAsia"/>
          <w:kern w:val="0"/>
          <w:sz w:val="32"/>
          <w:szCs w:val="32"/>
        </w:rPr>
        <w:t>单位检查力度，加大定点煤炭经营网点煤质抽检工作力度。</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协助区城管局督导餐饮服务单位落实</w:t>
      </w:r>
      <w:proofErr w:type="gramStart"/>
      <w:r>
        <w:rPr>
          <w:rFonts w:ascii="Times New Roman" w:eastAsia="仿宋_GB2312" w:hAnsi="Times New Roman" w:cs="仿宋_GB2312" w:hint="eastAsia"/>
          <w:kern w:val="0"/>
          <w:sz w:val="32"/>
          <w:szCs w:val="32"/>
        </w:rPr>
        <w:t>大气污染物减排</w:t>
      </w:r>
      <w:proofErr w:type="gramEnd"/>
      <w:r>
        <w:rPr>
          <w:rFonts w:ascii="Times New Roman" w:eastAsia="仿宋_GB2312" w:hAnsi="Times New Roman" w:cs="仿宋_GB2312" w:hint="eastAsia"/>
          <w:kern w:val="0"/>
          <w:sz w:val="32"/>
          <w:szCs w:val="32"/>
        </w:rPr>
        <w:t>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十六、区卫生健康局职责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负责组织医疗救治，及时监测、</w:t>
      </w:r>
      <w:proofErr w:type="gramStart"/>
      <w:r>
        <w:rPr>
          <w:rFonts w:ascii="Times New Roman" w:eastAsia="仿宋_GB2312" w:hAnsi="Times New Roman" w:cs="仿宋_GB2312" w:hint="eastAsia"/>
          <w:kern w:val="0"/>
          <w:sz w:val="32"/>
          <w:szCs w:val="32"/>
        </w:rPr>
        <w:t>处置重</w:t>
      </w:r>
      <w:proofErr w:type="gramEnd"/>
      <w:r>
        <w:rPr>
          <w:rFonts w:ascii="Times New Roman" w:eastAsia="仿宋_GB2312" w:hAnsi="Times New Roman" w:cs="仿宋_GB2312" w:hint="eastAsia"/>
          <w:kern w:val="0"/>
          <w:sz w:val="32"/>
          <w:szCs w:val="32"/>
        </w:rPr>
        <w:t>污染天气引发的突发公共卫生事件。</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开展大气污染对人体健康影响的疾病预防知识宣传，做好重污染天气应急期间呼吸道等大气污染相关疾病</w:t>
      </w:r>
      <w:r>
        <w:rPr>
          <w:rFonts w:ascii="Times New Roman" w:eastAsia="仿宋_GB2312" w:hAnsi="Times New Roman" w:cs="Times New Roman"/>
          <w:kern w:val="0"/>
          <w:sz w:val="32"/>
          <w:szCs w:val="32"/>
        </w:rPr>
        <w:t>24</w:t>
      </w:r>
      <w:r>
        <w:rPr>
          <w:rFonts w:ascii="Times New Roman" w:eastAsia="仿宋_GB2312" w:hAnsi="Times New Roman" w:cs="仿宋_GB2312" w:hint="eastAsia"/>
          <w:kern w:val="0"/>
          <w:sz w:val="32"/>
          <w:szCs w:val="32"/>
        </w:rPr>
        <w:t>小时急（门）诊的监管工作。</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十七、区应急管理局</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负责全区应急管理系统重污染天气的应对与处置工作，协助区重污染天气应急指挥部及其办公室开展重污染天气应对与处置工作。</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指导各成员单位按照各自职责</w:t>
      </w:r>
      <w:proofErr w:type="gramStart"/>
      <w:r>
        <w:rPr>
          <w:rFonts w:ascii="Times New Roman" w:eastAsia="仿宋_GB2312" w:hAnsi="Times New Roman" w:cs="仿宋_GB2312" w:hint="eastAsia"/>
          <w:kern w:val="0"/>
          <w:sz w:val="32"/>
          <w:szCs w:val="32"/>
        </w:rPr>
        <w:t>修订重</w:t>
      </w:r>
      <w:proofErr w:type="gramEnd"/>
      <w:r>
        <w:rPr>
          <w:rFonts w:ascii="Times New Roman" w:eastAsia="仿宋_GB2312" w:hAnsi="Times New Roman" w:cs="仿宋_GB2312" w:hint="eastAsia"/>
          <w:kern w:val="0"/>
          <w:sz w:val="32"/>
          <w:szCs w:val="32"/>
        </w:rPr>
        <w:t>污染天气应急实</w:t>
      </w:r>
      <w:r>
        <w:rPr>
          <w:rFonts w:ascii="Times New Roman" w:eastAsia="仿宋_GB2312" w:hAnsi="Times New Roman" w:cs="仿宋_GB2312" w:hint="eastAsia"/>
          <w:kern w:val="0"/>
          <w:sz w:val="32"/>
          <w:szCs w:val="32"/>
        </w:rPr>
        <w:lastRenderedPageBreak/>
        <w:t>施方案。</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十八、区文化旅游局</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负责在旅游景点和游客集散中心等人员密集场所做好重污染天气预警响应信息传播工作。</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十九、区气象局职责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负责气象条件监测、分析、预报，会同区生态环境</w:t>
      </w:r>
      <w:r>
        <w:rPr>
          <w:rFonts w:ascii="仿宋_GB2312" w:eastAsia="仿宋_GB2312" w:hAnsi="仿宋_GB2312" w:cs="仿宋_GB2312" w:hint="eastAsia"/>
          <w:kern w:val="0"/>
          <w:sz w:val="32"/>
          <w:szCs w:val="32"/>
        </w:rPr>
        <w:t>分局</w:t>
      </w:r>
      <w:proofErr w:type="gramStart"/>
      <w:r>
        <w:rPr>
          <w:rFonts w:ascii="仿宋_GB2312" w:eastAsia="仿宋_GB2312" w:hAnsi="仿宋_GB2312" w:cs="仿宋_GB2312" w:hint="eastAsia"/>
          <w:kern w:val="0"/>
          <w:sz w:val="32"/>
          <w:szCs w:val="32"/>
        </w:rPr>
        <w:t>强化重</w:t>
      </w:r>
      <w:proofErr w:type="gramEnd"/>
      <w:r>
        <w:rPr>
          <w:rFonts w:ascii="仿宋_GB2312" w:eastAsia="仿宋_GB2312" w:hAnsi="仿宋_GB2312" w:cs="仿宋_GB2312" w:hint="eastAsia"/>
          <w:kern w:val="0"/>
          <w:sz w:val="32"/>
          <w:szCs w:val="32"/>
        </w:rPr>
        <w:t>污染天气监测预报能力建设，完善会商机制，开展重污染天气会商</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判。</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按照区指挥部办公室要求，提供影响环境空气质量的相关气象条件数据，并适时开展人工影响天气作业。</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hd w:val="clear" w:color="auto" w:fill="FFFFFF"/>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二十、区司法局职责</w:t>
      </w:r>
    </w:p>
    <w:p w:rsidR="00BE6AC1" w:rsidRDefault="00BE6AC1" w:rsidP="00BE6AC1">
      <w:pPr>
        <w:shd w:val="clear" w:color="auto" w:fill="FFFFFF"/>
        <w:spacing w:line="600" w:lineRule="exact"/>
        <w:ind w:firstLineChars="200" w:firstLine="640"/>
        <w:rPr>
          <w:rFonts w:ascii="仿宋_GB2312" w:eastAsia="仿宋_GB2312" w:cs="Times New Roman"/>
          <w:kern w:val="0"/>
          <w:sz w:val="32"/>
          <w:szCs w:val="32"/>
        </w:rPr>
      </w:pPr>
      <w:r>
        <w:rPr>
          <w:rFonts w:ascii="仿宋_GB2312" w:eastAsia="仿宋_GB2312" w:cs="仿宋_GB2312"/>
          <w:kern w:val="0"/>
          <w:sz w:val="32"/>
          <w:szCs w:val="32"/>
        </w:rPr>
        <w:t>1.</w:t>
      </w:r>
      <w:proofErr w:type="gramStart"/>
      <w:r>
        <w:rPr>
          <w:rFonts w:ascii="仿宋_GB2312" w:eastAsia="仿宋_GB2312" w:cs="仿宋_GB2312" w:hint="eastAsia"/>
          <w:kern w:val="0"/>
          <w:sz w:val="32"/>
          <w:szCs w:val="32"/>
        </w:rPr>
        <w:t>审核</w:t>
      </w:r>
      <w:r>
        <w:rPr>
          <w:rFonts w:ascii="Times New Roman" w:eastAsia="仿宋_GB2312" w:hAnsi="Times New Roman" w:cs="仿宋_GB2312" w:hint="eastAsia"/>
          <w:kern w:val="0"/>
          <w:sz w:val="32"/>
          <w:szCs w:val="32"/>
        </w:rPr>
        <w:t>区</w:t>
      </w:r>
      <w:proofErr w:type="gramEnd"/>
      <w:r>
        <w:rPr>
          <w:rFonts w:ascii="Times New Roman" w:eastAsia="仿宋_GB2312" w:hAnsi="Times New Roman" w:cs="仿宋_GB2312" w:hint="eastAsia"/>
          <w:kern w:val="0"/>
          <w:sz w:val="32"/>
          <w:szCs w:val="32"/>
        </w:rPr>
        <w:t>政府应对</w:t>
      </w:r>
      <w:r>
        <w:rPr>
          <w:rFonts w:ascii="仿宋_GB2312" w:eastAsia="仿宋_GB2312" w:cs="仿宋_GB2312" w:hint="eastAsia"/>
          <w:kern w:val="0"/>
          <w:sz w:val="32"/>
          <w:szCs w:val="32"/>
        </w:rPr>
        <w:t>重污染天气的行政规范性文件。</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二十一、区城棚</w:t>
      </w:r>
      <w:proofErr w:type="gramStart"/>
      <w:r>
        <w:rPr>
          <w:rFonts w:ascii="黑体" w:eastAsia="黑体" w:hAnsi="黑体" w:cs="黑体" w:hint="eastAsia"/>
          <w:kern w:val="0"/>
          <w:sz w:val="32"/>
          <w:szCs w:val="32"/>
        </w:rPr>
        <w:t>改中心</w:t>
      </w:r>
      <w:proofErr w:type="gramEnd"/>
      <w:r>
        <w:rPr>
          <w:rFonts w:ascii="黑体" w:eastAsia="黑体" w:hAnsi="黑体" w:cs="黑体" w:hint="eastAsia"/>
          <w:kern w:val="0"/>
          <w:sz w:val="32"/>
          <w:szCs w:val="32"/>
        </w:rPr>
        <w:t>职责</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编制和完善本单位重污染天气应急实施方案，并组织落实。</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2.</w:t>
      </w:r>
      <w:r>
        <w:rPr>
          <w:rFonts w:ascii="Times New Roman" w:eastAsia="仿宋_GB2312" w:hAnsi="Times New Roman" w:cs="仿宋_GB2312" w:hint="eastAsia"/>
          <w:kern w:val="0"/>
          <w:sz w:val="32"/>
          <w:szCs w:val="32"/>
        </w:rPr>
        <w:t>督导全区</w:t>
      </w:r>
      <w:proofErr w:type="gramStart"/>
      <w:r>
        <w:rPr>
          <w:rFonts w:ascii="Times New Roman" w:eastAsia="仿宋_GB2312" w:hAnsi="Times New Roman" w:cs="仿宋_GB2312" w:hint="eastAsia"/>
          <w:kern w:val="0"/>
          <w:sz w:val="32"/>
          <w:szCs w:val="32"/>
        </w:rPr>
        <w:t>城棚改</w:t>
      </w:r>
      <w:proofErr w:type="gramEnd"/>
      <w:r>
        <w:rPr>
          <w:rFonts w:ascii="Times New Roman" w:eastAsia="仿宋_GB2312" w:hAnsi="Times New Roman" w:cs="仿宋_GB2312" w:hint="eastAsia"/>
          <w:kern w:val="0"/>
          <w:sz w:val="32"/>
          <w:szCs w:val="32"/>
        </w:rPr>
        <w:t>项目施工工地及所属非道路移动机械落实应急响应措施。</w:t>
      </w:r>
    </w:p>
    <w:p w:rsidR="00BE6AC1" w:rsidRDefault="00BE6AC1" w:rsidP="00BE6AC1">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完成区指挥部办公室交办的其他事项。</w:t>
      </w:r>
    </w:p>
    <w:p w:rsidR="00BE6AC1" w:rsidRDefault="00BE6AC1" w:rsidP="00BE6AC1">
      <w:pPr>
        <w:shd w:val="clear" w:color="auto" w:fill="FFFFFF"/>
        <w:spacing w:line="60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二十二、区纪委监委、区政府督查室职责</w:t>
      </w:r>
    </w:p>
    <w:p w:rsidR="00BE6AC1" w:rsidRDefault="00BE6AC1" w:rsidP="00BE6AC1">
      <w:pPr>
        <w:shd w:val="clear" w:color="auto" w:fill="FFFFFF"/>
        <w:spacing w:line="600" w:lineRule="exact"/>
        <w:ind w:firstLineChars="200" w:firstLine="640"/>
        <w:rPr>
          <w:rFonts w:ascii="仿宋_GB2312" w:eastAsia="仿宋_GB2312" w:cs="Times New Roman"/>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按照区指挥部办公室要求，对各项应急预警、响应措施落实情况进行监督检查，对重污染天气应对工作不力的单位和人员依法依纪追究责任。</w:t>
      </w:r>
    </w:p>
    <w:p w:rsidR="00BE6AC1" w:rsidRDefault="00BE6AC1" w:rsidP="00BE6AC1">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完成区指挥部办公室交办的其他事项。</w:t>
      </w:r>
    </w:p>
    <w:p w:rsidR="00595BA9" w:rsidRPr="00BE6AC1" w:rsidRDefault="00595BA9"/>
    <w:sectPr w:rsidR="00595BA9" w:rsidRPr="00BE6AC1" w:rsidSect="00595B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6AC1"/>
    <w:rsid w:val="003013CE"/>
    <w:rsid w:val="00595BA9"/>
    <w:rsid w:val="00BE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AC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2019-11-29T02:20:00Z</dcterms:created>
  <dcterms:modified xsi:type="dcterms:W3CDTF">2019-11-29T02:33:00Z</dcterms:modified>
</cp:coreProperties>
</file>