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19300-2014《食品安全国家标准 坚果与籽类食品》,GB 2762-2022《食品安全国家标准 食品中污染物限量》,GB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的抽检项目包括酸价(以脂肪计)(KOH),过氧化值(以脂肪计),铅(以Pb计),苯甲酸及其钠盐(以苯甲酸计),山梨酸及其钾盐(以山梨酸计),脱氢乙酸及其钠盐(以脱氢乙酸计),二氧化硫残留量,糖精钠(以糖精计),甜蜜素(以环己基氨基磺酸计),安赛蜜,大肠菌群,霉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的抽检项目包括铅(以Pb计),苯甲酸及其钠盐(以苯甲酸计),山梨酸及其钾盐(以山梨酸计),脱氢乙酸及其钠盐(以脱氢乙酸计),丙酸及其钠盐、钙盐(以丙酸计),防腐剂混合使用时各自用量占其最大使用量的比例之和,糖精钠(以糖精计),铝的残留量(干样品，以Al计),柠檬黄,日落黄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方便食品的抽检项目包括铅(以Pb计),苯甲酸及其钠盐(以苯甲酸计),山梨酸及其钾盐(以山梨酸计),脱氢乙酸及其钠盐(以脱氢乙酸计),糖精钠(以糖精计)。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14963-2011《食品安全国家标准 蜂蜜》,GB 2762-2022《食品安全国家标准 食品中污染物限量》,GB 2760-2024《食品安全国家标准 食品添加剂使用标准》,公告第250号《食品动物中禁止使用的药品及其他化合物清单》,GB 31650-2019《食品安全国家标准 食品中兽药最大残留限量》,GB 31650.1-2022《食品安全国家标准 食品中41种兽药最大残留限量》标准和指标的要求。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蜂产品的抽检项目包括果糖和葡萄糖,蔗糖,铅(以Pb计),山梨酸及其钾盐(以山梨酸计),氯霉素,呋喃西林代谢物,呋喃唑酮代谢物,甲硝唑,双甲脒,诺氟沙星,氧氟沙星,菌落总数,霉菌计数,嗜渗酵母计数。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抽检依据是产品明示标准和质量要求,GB 2762-2022《食品安全国家标准 食品中污染物限量》,GB 2757-2012《食品安全国家标准 蒸馏酒及其配制酒》,GB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酒类的抽检项目包括酒精度,铅(以Pb计),甲醇,氰化物(以HCN计),糖精钠(以糖精计),甜蜜素(以环己基氨基磺酸计),三氯蔗糖,安赛蜜,苯甲酸及其钠盐(以苯甲酸计),山梨酸及其钾盐(以山梨酸计),安赛蜜。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2761-2017《食品安全国家标准 食品中真菌毒素限量》,GB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粮食加工品的抽检项目包括苯并[a]芘,黄曲霉毒素B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,赭曲霉毒素A,玉米赤霉烯酮,脱氧雪腐镰刀菌烯醇,铅(以Pb计),脱氢乙酸及其钠盐(以脱氢乙酸计),柠檬黄,日落黄,苯甲酸及其钠盐(以苯甲酸计),山梨酸及其钾盐(以山梨酸计)。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食品添加剂使用标准》,整顿办函[2011]1号《食品中可能违法添加的非食用物质和易滥用的食品添加剂品种名单(第五批)》标准和指标的要求。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的抽检项目包括镉(以Cd计),铬(以Cr计),总砷(以As计),N-二甲基亚硝胺,亚硝酸盐(以亚硝酸钠计),苯甲酸及其钠盐(以苯甲酸计),山梨酸及其钾盐(以山梨酸计),脱氢乙酸及其钠盐(以脱氢乙酸计),纳他霉素,防腐剂混合使用时各自用量占其最大使用量的比例之和,糖精钠(以糖精计),柠檬黄,日落黄,胭脂红,诱惑红,氯霉素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19644-2024《食品安全国家标准 乳粉和调制乳粉》,公告2011年第10号《关于三聚氰胺在食品中的限量值的公告》,GB 2762-2022《食品安全国家标准 食品中污染物限量》,GB 19644-2010《食品安全国家标准 乳粉》标准和指标的要求。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乳制品的抽检项目包括复原乳酸度,水分,三聚氰胺,铅(以Pb计),蛋白质,杂质度,非脂乳固体,脂肪。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2716-2018《食品安全国家标准 植物油》,GB 2762-2022《食品安全国家标准 食品中污染物限量》,GB 2760-2024《食品安全国家标准 食品添加剂使用标准》,GB/T 1536-2021《菜籽油》,Q/BBAH0019S-2022《大豆油》,Q/BBAH0022S-2021《营养强化维生素A菜籽油》标准和指标的要求。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食用油、油脂及其制品的抽检项目包括酸价(KOH),过氧化值,铅(以Pb计),苯并[a]芘,溶剂残留量,特丁基对苯二酚(TBHQ),乙基麦芽酚。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抽检依据是NY/T 1507-2016《绿色食品 山野菜》,GB 2760-2024《食品安全国家标准 食品添加剂使用标准》,GB 2762-2022《食品安全国家标准 食品中污染物限量》,GB 2714-2015《食品安全国家标准 酱腌菜》标准和指标的要求。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蔬菜制品的抽检项目包括铅(以Pb计),苯甲酸及其钠盐(以苯甲酸计),山梨酸及其钾盐(以山梨酸计),二氧化硫残留量,柠檬黄,日落黄,胭脂红,苋菜红,亮蓝,亚硝酸盐(以NaNO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计),脱氢乙酸及其钠盐(以脱氢乙酸计),糖精钠(以糖精计),甜蜜素(以环己基氨基磺酸计),安赛蜜,防腐剂混合使用时各自用量占其最大使用量的比例之和,诱惑红,大肠菌群。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17401-2014《食品安全国家标准 膨化食品》,GB 2760-2024《食品安全国家标准 食品添加剂使用标准》,GB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的抽检项目包括水分,酸价(以脂肪计)(KOH),过氧化值(以脂肪计),糖精钠(以糖精计),苯甲酸及其钠盐(以苯甲酸计),山梨酸及其钾盐(以山梨酸计),甜蜜素(以环己基氨基磺酸计),菌落总数,大肠菌群,沙门氏菌,金黄色葡萄球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19298-2014《食品安全国家标准 包装饮用水》,GB 2762-2022《食品安全国家标准 食品中污染物限量》标准和指标的要求。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饮料的抽检项目包括耗氧量(以O₂计),铅(以Pb计),总砷(以As计),镉(以Cd计),亚硝酸盐(以NO2-计),余氯(游离氯),溴酸盐,三氯甲烷,大肠菌群,铜绿假单胞菌。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sz w:val="32"/>
          <w:szCs w:val="21"/>
          <w:lang w:val="en-US" w:eastAsia="zh-CN"/>
        </w:rPr>
        <w:t>抽检依据是GB 2762-2022《食品安全国家标准 食品中污染物限量》,GB 2763-2021《食品安全国家标准 食品中农药最大残留限量》,GB 2760-2024《食品安全国家标准 食品添加剂使用标准》,GB 2763.1-2022《食品安全国家标准 食品中2,4-滴丁酸钠盐等112种农药最大残留限量》,GB 31650-2019《食品安全国家标准 食品中兽药最大残留限量》,GB 31650.1-2022《食品安全国家标准 食品中41种兽药最大残留限量》标准和指标的要求。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3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脱氢乙酸及其钠盐(以脱氢乙酸计)、糖精钠(以糖精计)、三氯蔗糖、甜蜜素(以环己基氨基磺酸计)、毒死蜱，甲拌磷，克百威，氯氟氰菊酯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和高效氯氟氰菊酯，噻虫嗪，水胺硫磷，氧乐果，铅(以Pb计)，多菌灵，咪鲜胺和咪鲜胺锰盐，甲胺磷。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E1E40"/>
    <w:multiLevelType w:val="singleLevel"/>
    <w:tmpl w:val="B53E1E40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59218A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9F7E75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1001CC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99623F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5B66457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B6402F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3964C8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7A08AB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555043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CE66B2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3726</Words>
  <Characters>4544</Characters>
  <Lines>0</Lines>
  <Paragraphs>0</Paragraphs>
  <TotalTime>5</TotalTime>
  <ScaleCrop>false</ScaleCrop>
  <LinksUpToDate>false</LinksUpToDate>
  <CharactersWithSpaces>4654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2025-09-18T02:52:59Z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8CB280714B834524AAB3A4B3D7EE1934_13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