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270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国家税务总局西安市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邑区税务局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2E2A1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ED644F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994481A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CB3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E8D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E5E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01C99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01F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ABAB6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BCE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E2C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4CA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64C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5995A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0EA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C99E0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93DAC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4CC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96716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F38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D4218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C8F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4285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3CA6EC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81BA3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C3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9FF70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875E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B3A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A0D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E40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89C2E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AB63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79804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03D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7024C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E25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93505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ED7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6AD9D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267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F1F976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1C43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D603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27F06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5931D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545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7BF88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322F6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0DD11B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5939462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A8F9DE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0100B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F433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F1EFA3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01F51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5AC4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866421"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0909C226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　（　）现场领取　　（　）传真</w:t>
            </w:r>
          </w:p>
        </w:tc>
      </w:tr>
      <w:tr w14:paraId="15AF6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27DEF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7210E0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BB301F"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68ECF7C3"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</w:t>
      </w:r>
      <w:bookmarkStart w:id="0" w:name="_GoBack"/>
      <w:bookmarkEnd w:id="0"/>
      <w:r>
        <w:rPr>
          <w:rFonts w:hint="eastAsia" w:ascii="仿宋" w:hAnsi="仿宋" w:eastAsia="仿宋" w:cs="仿宋"/>
          <w:w w:val="95"/>
          <w:sz w:val="24"/>
          <w:szCs w:val="22"/>
        </w:rPr>
        <w:t>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03C4597C"/>
    <w:rsid w:val="0CF50290"/>
    <w:rsid w:val="16580E16"/>
    <w:rsid w:val="2DFC2F3E"/>
    <w:rsid w:val="4AD92094"/>
    <w:rsid w:val="4E2421D1"/>
    <w:rsid w:val="50085004"/>
    <w:rsid w:val="52296874"/>
    <w:rsid w:val="722C1E2D"/>
    <w:rsid w:val="77C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207</Words>
  <Characters>207</Characters>
  <Lines>2</Lines>
  <Paragraphs>1</Paragraphs>
  <TotalTime>1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Administrator</cp:lastModifiedBy>
  <dcterms:modified xsi:type="dcterms:W3CDTF">2025-06-05T02:17:36Z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eyJoZGlkIjoiM2I1MDhkMmFhNDczM2VlNjY1ZTYyZTkxZTcyODQyZDMifQ==</vt:lpwstr>
  </property>
  <property fmtid="{D5CDD505-2E9C-101B-9397-08002B2CF9AE}" pid="4" name="ICV">
    <vt:lpwstr>262A8007C34B4312B47171AF1BC6B067_13</vt:lpwstr>
  </property>
</Properties>
</file>