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一、糖精钠(以糖精计)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糖精钠(以糖精计)是食品工业中常用的合成甜味剂。糖精钠对人体无任何营养价值，食用较多的糖精钠，会影响肠胃消化酶的正常分泌，降低小肠的吸收能力，使食欲减退。造成固体饮料中糖精钠超标的原因，可能是企业为增加产品甜味，超限量超范围使用或者未准确计量甜味剂。</w:t>
      </w:r>
    </w:p>
    <w:p>
      <w:pPr>
        <w:pStyle w:val="2"/>
        <w:ind w:left="0" w:leftChars="0" w:firstLine="0" w:firstLineChars="0"/>
        <w:rPr>
          <w:rFonts w:hint="eastAsia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highlight w:val="none"/>
          <w:lang w:val="en-US" w:eastAsia="zh-CN"/>
        </w:rPr>
        <w:t>二、 脱氢乙酸及其钠盐(以脱氢乙酸计)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15"/>
          <w:sz w:val="32"/>
          <w:szCs w:val="32"/>
          <w:highlight w:val="none"/>
          <w:shd w:val="clear" w:color="auto" w:fill="FFFFFF"/>
          <w:lang w:val="en-US" w:eastAsia="zh-CN"/>
        </w:rPr>
        <w:t>脱氢乙酸及其钠盐(以脱氢乙酸计)是一种广谱食品防腐剂，毒性较低，对霉菌、酵母和细菌有较好的抑制作用。脱氢乙酸能被人体完全吸收，并能抑制人体内多种氧化酶，长期过量摄入脱氢乙酸及其钠盐可能会危害人体健康。造成脱氢乙酸超标的原因，可能是个别商户为防止食品腐败变质，超范围使用该添加剂，或者其使用的复配添加剂中该添加剂含量较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A05C9E"/>
    <w:rsid w:val="1CB05AB4"/>
    <w:rsid w:val="1D41210C"/>
    <w:rsid w:val="1DA41151"/>
    <w:rsid w:val="1E5C65AE"/>
    <w:rsid w:val="1FE8581A"/>
    <w:rsid w:val="21002833"/>
    <w:rsid w:val="211D78ED"/>
    <w:rsid w:val="214124E7"/>
    <w:rsid w:val="215B18AD"/>
    <w:rsid w:val="21865982"/>
    <w:rsid w:val="22525B39"/>
    <w:rsid w:val="22C848AB"/>
    <w:rsid w:val="238415F1"/>
    <w:rsid w:val="24C44F49"/>
    <w:rsid w:val="25083B72"/>
    <w:rsid w:val="26224891"/>
    <w:rsid w:val="27C774AF"/>
    <w:rsid w:val="288F1546"/>
    <w:rsid w:val="289D001D"/>
    <w:rsid w:val="28FF1DD6"/>
    <w:rsid w:val="29051A95"/>
    <w:rsid w:val="294559C6"/>
    <w:rsid w:val="29D5472A"/>
    <w:rsid w:val="2B0820F1"/>
    <w:rsid w:val="2B6D1EBD"/>
    <w:rsid w:val="2BB147D0"/>
    <w:rsid w:val="2BB63901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76ACF"/>
    <w:rsid w:val="40245418"/>
    <w:rsid w:val="40C4583D"/>
    <w:rsid w:val="418876B6"/>
    <w:rsid w:val="423674FD"/>
    <w:rsid w:val="43432617"/>
    <w:rsid w:val="43601A0D"/>
    <w:rsid w:val="44441DA9"/>
    <w:rsid w:val="44C57A3A"/>
    <w:rsid w:val="44DC138D"/>
    <w:rsid w:val="45A22B07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1310E9"/>
    <w:rsid w:val="4B76158F"/>
    <w:rsid w:val="4BF73B51"/>
    <w:rsid w:val="4CEA2347"/>
    <w:rsid w:val="4D210C1F"/>
    <w:rsid w:val="4D371A30"/>
    <w:rsid w:val="4D866334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6641F1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C341831"/>
    <w:rsid w:val="5C532AE2"/>
    <w:rsid w:val="5C584917"/>
    <w:rsid w:val="5C64366F"/>
    <w:rsid w:val="5C905825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902A58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7A7306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BCA4457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1">
    <w:name w:val="page number"/>
    <w:basedOn w:val="10"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0</TotalTime>
  <ScaleCrop>false</ScaleCrop>
  <LinksUpToDate>false</LinksUpToDate>
  <CharactersWithSpaces>261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科仪销售中心</cp:lastModifiedBy>
  <dcterms:modified xsi:type="dcterms:W3CDTF">2024-07-04T06:45:56Z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208925726F6242FF9F00798D0405DD3C</vt:lpwstr>
  </property>
</Properties>
</file>