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contextualSpacing/>
        <w:jc w:val="left"/>
        <w:rPr>
          <w:rFonts w:ascii="黑体" w:hAnsi="黑体" w:eastAsia="黑体"/>
          <w:sz w:val="32"/>
          <w:szCs w:val="32"/>
        </w:rPr>
      </w:pPr>
      <w:r>
        <w:rPr>
          <w:rFonts w:hint="eastAsia" w:ascii="黑体" w:hAnsi="黑体" w:eastAsia="黑体"/>
          <w:sz w:val="32"/>
          <w:szCs w:val="32"/>
        </w:rPr>
        <w:t>附件</w:t>
      </w:r>
    </w:p>
    <w:p>
      <w:pPr>
        <w:spacing w:line="576" w:lineRule="exact"/>
        <w:contextualSpacing/>
        <w:jc w:val="center"/>
        <w:rPr>
          <w:rFonts w:ascii="方正小标宋_GBK" w:eastAsia="方正小标宋_GBK"/>
          <w:kern w:val="0"/>
          <w:sz w:val="36"/>
          <w:szCs w:val="36"/>
        </w:rPr>
      </w:pPr>
      <w:r>
        <w:rPr>
          <w:rFonts w:hint="eastAsia" w:ascii="方正小标宋_GBK" w:eastAsia="方正小标宋_GBK"/>
          <w:kern w:val="0"/>
          <w:sz w:val="36"/>
          <w:szCs w:val="36"/>
        </w:rPr>
        <w:t>西安市鄠邑区行政许可事项清单（</w:t>
      </w:r>
      <w:r>
        <w:rPr>
          <w:rFonts w:ascii="方正小标宋_GBK" w:eastAsia="方正小标宋_GBK"/>
          <w:kern w:val="0"/>
          <w:sz w:val="36"/>
          <w:szCs w:val="36"/>
        </w:rPr>
        <w:t>2023</w:t>
      </w:r>
      <w:r>
        <w:rPr>
          <w:rFonts w:hint="eastAsia" w:ascii="方正小标宋_GBK" w:eastAsia="方正小标宋_GBK"/>
          <w:kern w:val="0"/>
          <w:sz w:val="36"/>
          <w:szCs w:val="36"/>
        </w:rPr>
        <w:t>年版）</w:t>
      </w:r>
    </w:p>
    <w:p>
      <w:pPr>
        <w:spacing w:line="576" w:lineRule="exact"/>
        <w:contextualSpacing/>
        <w:jc w:val="center"/>
        <w:rPr>
          <w:rFonts w:eastAsia="楷体_GB2312"/>
          <w:sz w:val="22"/>
        </w:rPr>
      </w:pPr>
      <w:r>
        <w:rPr>
          <w:rFonts w:hint="eastAsia" w:eastAsia="楷体_GB2312"/>
          <w:sz w:val="22"/>
        </w:rPr>
        <w:t>（共</w:t>
      </w:r>
      <w:r>
        <w:rPr>
          <w:rFonts w:eastAsia="楷体_GB2312"/>
          <w:sz w:val="22"/>
        </w:rPr>
        <w:t>259</w:t>
      </w:r>
      <w:r>
        <w:rPr>
          <w:rFonts w:hint="eastAsia" w:eastAsia="楷体_GB2312"/>
          <w:sz w:val="22"/>
        </w:rPr>
        <w:t>项，其中承接中央、省级、市级层面设定事项</w:t>
      </w:r>
      <w:r>
        <w:rPr>
          <w:rFonts w:eastAsia="楷体_GB2312"/>
          <w:sz w:val="22"/>
        </w:rPr>
        <w:t>198</w:t>
      </w:r>
      <w:r>
        <w:rPr>
          <w:rFonts w:hint="eastAsia" w:eastAsia="楷体_GB2312"/>
          <w:sz w:val="22"/>
        </w:rPr>
        <w:t>项，垂直管理机构承接实施事项</w:t>
      </w:r>
      <w:r>
        <w:rPr>
          <w:rFonts w:eastAsia="楷体_GB2312"/>
          <w:sz w:val="22"/>
        </w:rPr>
        <w:t>61</w:t>
      </w:r>
      <w:r>
        <w:rPr>
          <w:rFonts w:hint="eastAsia" w:eastAsia="楷体_GB2312"/>
          <w:sz w:val="22"/>
        </w:rPr>
        <w:t>项）</w:t>
      </w:r>
    </w:p>
    <w:p>
      <w:pPr>
        <w:spacing w:line="576" w:lineRule="exact"/>
        <w:contextualSpacing/>
        <w:rPr>
          <w:rFonts w:eastAsia="楷体_GB2312"/>
        </w:rPr>
      </w:pPr>
      <w:r>
        <w:pict>
          <v:shape id="文本框 4" o:spid="_x0000_s1027" o:spt="202" type="#_x0000_t202" style="position:absolute;left:0pt;margin-left:-28pt;margin-top:18.85pt;height:25.5pt;width:692.55pt;z-index:251659264;mso-width-relative:page;mso-height-relative:page;" coordsize="21600,21600">
            <v:path/>
            <v:fill focussize="0,0"/>
            <v:stroke joinstyle="miter"/>
            <v:imagedata o:title=""/>
            <o:lock v:ext="edit"/>
            <v:textbox>
              <w:txbxContent>
                <w:p>
                  <w:pPr>
                    <w:spacing w:line="300" w:lineRule="exact"/>
                    <w:jc w:val="center"/>
                    <w:rPr>
                      <w:rFonts w:ascii="黑体" w:hAnsi="黑体" w:eastAsia="黑体"/>
                    </w:rPr>
                  </w:pPr>
                  <w:r>
                    <w:rPr>
                      <w:rFonts w:hint="eastAsia" w:ascii="黑体" w:hAnsi="黑体" w:eastAsia="黑体"/>
                      <w:kern w:val="0"/>
                    </w:rPr>
                    <w:t>（一）承接中央、省级、市级层面设定事项（</w:t>
                  </w:r>
                  <w:r>
                    <w:rPr>
                      <w:rFonts w:ascii="黑体" w:hAnsi="黑体" w:eastAsia="黑体"/>
                      <w:kern w:val="0"/>
                    </w:rPr>
                    <w:t>198</w:t>
                  </w:r>
                  <w:r>
                    <w:rPr>
                      <w:rFonts w:hint="eastAsia" w:ascii="黑体" w:hAnsi="黑体" w:eastAsia="黑体"/>
                      <w:kern w:val="0"/>
                    </w:rPr>
                    <w:t>项）</w:t>
                  </w:r>
                </w:p>
                <w:p/>
              </w:txbxContent>
            </v:textbox>
          </v:shape>
        </w:pict>
      </w:r>
    </w:p>
    <w:p/>
    <w:tbl>
      <w:tblPr>
        <w:tblStyle w:val="12"/>
        <w:tblW w:w="138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232"/>
        <w:gridCol w:w="2940"/>
        <w:gridCol w:w="2977"/>
        <w:gridCol w:w="61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89" w:type="dxa"/>
            <w:tcBorders>
              <w:top w:val="single" w:color="auto" w:sz="8" w:space="0"/>
            </w:tcBorders>
            <w:vAlign w:val="center"/>
          </w:tcPr>
          <w:p>
            <w:pPr>
              <w:widowControl/>
              <w:spacing w:line="280" w:lineRule="exact"/>
              <w:ind w:leftChars="-44" w:right="-107" w:rightChars="-51" w:hanging="92" w:hangingChars="44"/>
              <w:contextualSpacing/>
              <w:jc w:val="center"/>
              <w:textAlignment w:val="center"/>
              <w:rPr>
                <w:rFonts w:ascii="黑体" w:hAnsi="黑体" w:eastAsia="黑体"/>
                <w:kern w:val="0"/>
              </w:rPr>
            </w:pPr>
            <w:r>
              <w:rPr>
                <w:rFonts w:hint="eastAsia" w:ascii="黑体" w:hAnsi="黑体" w:eastAsia="黑体"/>
                <w:kern w:val="0"/>
              </w:rPr>
              <w:t>序号</w:t>
            </w:r>
          </w:p>
        </w:tc>
        <w:tc>
          <w:tcPr>
            <w:tcW w:w="1232" w:type="dxa"/>
            <w:tcBorders>
              <w:top w:val="single" w:color="auto" w:sz="8" w:space="0"/>
            </w:tcBorders>
            <w:vAlign w:val="center"/>
          </w:tcPr>
          <w:p>
            <w:pPr>
              <w:widowControl/>
              <w:spacing w:line="280" w:lineRule="exact"/>
              <w:contextualSpacing/>
              <w:jc w:val="center"/>
              <w:textAlignment w:val="center"/>
              <w:rPr>
                <w:rFonts w:ascii="黑体" w:hAnsi="黑体" w:eastAsia="黑体"/>
                <w:kern w:val="0"/>
              </w:rPr>
            </w:pPr>
            <w:r>
              <w:rPr>
                <w:rFonts w:hint="eastAsia" w:ascii="黑体" w:hAnsi="黑体" w:eastAsia="黑体"/>
                <w:kern w:val="0"/>
              </w:rPr>
              <w:t>区级主管</w:t>
            </w:r>
          </w:p>
          <w:p>
            <w:pPr>
              <w:widowControl/>
              <w:spacing w:line="280" w:lineRule="exact"/>
              <w:contextualSpacing/>
              <w:jc w:val="center"/>
              <w:textAlignment w:val="center"/>
              <w:rPr>
                <w:rFonts w:ascii="黑体" w:hAnsi="黑体" w:eastAsia="黑体"/>
                <w:kern w:val="0"/>
              </w:rPr>
            </w:pPr>
            <w:r>
              <w:rPr>
                <w:rFonts w:hint="eastAsia" w:ascii="黑体" w:hAnsi="黑体" w:eastAsia="黑体"/>
                <w:kern w:val="0"/>
              </w:rPr>
              <w:t>部门</w:t>
            </w:r>
          </w:p>
        </w:tc>
        <w:tc>
          <w:tcPr>
            <w:tcW w:w="2940" w:type="dxa"/>
            <w:tcBorders>
              <w:top w:val="single" w:color="auto" w:sz="8" w:space="0"/>
            </w:tcBorders>
            <w:vAlign w:val="center"/>
          </w:tcPr>
          <w:p>
            <w:pPr>
              <w:widowControl/>
              <w:spacing w:line="280" w:lineRule="exact"/>
              <w:contextualSpacing/>
              <w:jc w:val="center"/>
              <w:textAlignment w:val="center"/>
              <w:rPr>
                <w:rFonts w:ascii="黑体" w:hAnsi="黑体" w:eastAsia="黑体"/>
                <w:kern w:val="0"/>
              </w:rPr>
            </w:pPr>
            <w:r>
              <w:rPr>
                <w:rFonts w:hint="eastAsia" w:ascii="黑体" w:hAnsi="黑体" w:eastAsia="黑体"/>
                <w:kern w:val="0"/>
              </w:rPr>
              <w:t>事项名称</w:t>
            </w:r>
          </w:p>
        </w:tc>
        <w:tc>
          <w:tcPr>
            <w:tcW w:w="2977" w:type="dxa"/>
            <w:tcBorders>
              <w:top w:val="single" w:color="auto" w:sz="8" w:space="0"/>
            </w:tcBorders>
            <w:vAlign w:val="center"/>
          </w:tcPr>
          <w:p>
            <w:pPr>
              <w:widowControl/>
              <w:spacing w:line="280" w:lineRule="exact"/>
              <w:contextualSpacing/>
              <w:jc w:val="center"/>
              <w:textAlignment w:val="center"/>
              <w:rPr>
                <w:rFonts w:ascii="黑体" w:hAnsi="黑体" w:eastAsia="黑体"/>
                <w:kern w:val="0"/>
              </w:rPr>
            </w:pPr>
            <w:r>
              <w:rPr>
                <w:rFonts w:hint="eastAsia" w:ascii="黑体" w:hAnsi="黑体" w:eastAsia="黑体"/>
                <w:kern w:val="0"/>
              </w:rPr>
              <w:t>实施机关</w:t>
            </w:r>
          </w:p>
        </w:tc>
        <w:tc>
          <w:tcPr>
            <w:tcW w:w="6109" w:type="dxa"/>
            <w:tcBorders>
              <w:top w:val="single" w:color="auto" w:sz="8" w:space="0"/>
            </w:tcBorders>
            <w:vAlign w:val="center"/>
          </w:tcPr>
          <w:p>
            <w:pPr>
              <w:widowControl/>
              <w:spacing w:line="280" w:lineRule="exact"/>
              <w:contextualSpacing/>
              <w:jc w:val="center"/>
              <w:textAlignment w:val="center"/>
              <w:rPr>
                <w:rFonts w:ascii="黑体" w:hAnsi="黑体" w:eastAsia="黑体"/>
                <w:kern w:val="0"/>
              </w:rPr>
            </w:pPr>
            <w:r>
              <w:rPr>
                <w:rFonts w:hint="eastAsia" w:ascii="黑体" w:hAnsi="黑体" w:eastAsia="黑体"/>
                <w:kern w:val="0"/>
              </w:rPr>
              <w:t>设定和实施依据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color w:val="000000"/>
              </w:rPr>
            </w:pPr>
            <w:r>
              <w:rPr>
                <w:rFonts w:ascii="仿宋_GB2312" w:hAnsi="宋体" w:eastAsia="仿宋_GB2312"/>
                <w:color w:val="000000"/>
              </w:rPr>
              <w:t>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区档案局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延期移交档案审批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《中华人民共和国档案法实施办法》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CellMar>
            <w:top w:w="0" w:type="dxa"/>
            <w:left w:w="108" w:type="dxa"/>
            <w:bottom w:w="0" w:type="dxa"/>
            <w:right w:w="108" w:type="dxa"/>
          </w:tblCellMar>
        </w:tblPrEx>
        <w:trPr>
          <w:trHeight w:val="988" w:hRule="atLeast"/>
          <w:jc w:val="center"/>
        </w:trPr>
        <w:tc>
          <w:tcPr>
            <w:tcW w:w="589" w:type="dxa"/>
            <w:vAlign w:val="center"/>
          </w:tcPr>
          <w:p>
            <w:pPr>
              <w:jc w:val="center"/>
              <w:rPr>
                <w:rFonts w:ascii="仿宋_GB2312" w:hAnsi="宋体" w:eastAsia="仿宋_GB2312" w:cs="宋体"/>
                <w:color w:val="000000"/>
              </w:rPr>
            </w:pPr>
            <w:r>
              <w:rPr>
                <w:rFonts w:ascii="仿宋_GB2312" w:hAnsi="宋体" w:eastAsia="仿宋_GB2312"/>
                <w:color w:val="000000"/>
              </w:rPr>
              <w:t>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区委</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宣传部</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电影放映单位设立审批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《中华人民共和国电影产业促进法》</w:t>
            </w:r>
            <w:r>
              <w:rPr>
                <w:rFonts w:ascii="仿宋_GB2312" w:hAnsi="仿宋" w:eastAsia="仿宋_GB2312"/>
                <w:kern w:val="0"/>
              </w:rPr>
              <w:br w:type="textWrapping"/>
            </w:r>
            <w:r>
              <w:rPr>
                <w:rFonts w:hint="eastAsia" w:ascii="仿宋_GB2312" w:hAnsi="仿宋" w:eastAsia="仿宋_GB2312"/>
                <w:kern w:val="0"/>
              </w:rPr>
              <w:t>《电影管理条例》</w:t>
            </w:r>
            <w:r>
              <w:rPr>
                <w:rFonts w:ascii="仿宋_GB2312" w:hAnsi="仿宋" w:eastAsia="仿宋_GB2312"/>
                <w:kern w:val="0"/>
              </w:rPr>
              <w:br w:type="textWrapping"/>
            </w:r>
            <w:r>
              <w:rPr>
                <w:rFonts w:hint="eastAsia" w:ascii="仿宋_GB2312" w:hAnsi="仿宋" w:eastAsia="仿宋_GB2312"/>
                <w:kern w:val="0"/>
              </w:rPr>
              <w:t>《外商投资电影院暂行规定》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color w:val="000000"/>
              </w:rPr>
            </w:pPr>
            <w:r>
              <w:rPr>
                <w:rFonts w:ascii="仿宋_GB2312" w:hAnsi="宋体" w:eastAsia="仿宋_GB2312"/>
                <w:color w:val="000000"/>
              </w:rPr>
              <w:t>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区新闻</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出版局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出版物零售业务经营许可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《出版管理条例》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color w:val="000000"/>
              </w:rPr>
            </w:pPr>
            <w:r>
              <w:rPr>
                <w:rFonts w:ascii="仿宋_GB2312" w:hAnsi="宋体" w:eastAsia="仿宋_GB2312"/>
                <w:color w:val="000000"/>
              </w:rPr>
              <w:t>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区新闻</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出版局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印刷企业设立、变更、兼并、合并、分立审批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区新闻出版局（受市新闻出版局部分权限委托实施）</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《印刷业管理条例》</w:t>
            </w:r>
            <w:r>
              <w:rPr>
                <w:rFonts w:ascii="仿宋_GB2312" w:hAnsi="仿宋" w:eastAsia="仿宋_GB2312"/>
                <w:kern w:val="0"/>
              </w:rPr>
              <w:br w:type="textWrapping"/>
            </w:r>
            <w:r>
              <w:rPr>
                <w:rFonts w:hint="eastAsia" w:ascii="仿宋_GB2312" w:hAnsi="仿宋" w:eastAsia="仿宋_GB2312"/>
                <w:kern w:val="0"/>
              </w:rPr>
              <w:t>《出版管理条例》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《西安市人民政府关于委托一批行政许可事项的决定》（市政府令第</w:t>
            </w:r>
            <w:r>
              <w:rPr>
                <w:rFonts w:ascii="仿宋_GB2312" w:hAnsi="仿宋" w:eastAsia="仿宋_GB2312"/>
                <w:kern w:val="0"/>
              </w:rPr>
              <w:t>150</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589" w:type="dxa"/>
            <w:vAlign w:val="center"/>
          </w:tcPr>
          <w:p>
            <w:pPr>
              <w:jc w:val="center"/>
              <w:rPr>
                <w:rFonts w:ascii="仿宋_GB2312" w:hAnsi="宋体" w:eastAsia="仿宋_GB2312" w:cs="宋体"/>
                <w:color w:val="000000"/>
              </w:rPr>
            </w:pPr>
            <w:r>
              <w:rPr>
                <w:rFonts w:ascii="仿宋_GB2312" w:hAnsi="宋体" w:eastAsia="仿宋_GB2312"/>
                <w:color w:val="000000"/>
              </w:rPr>
              <w:t>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区委编办</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事业单位登记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区委编办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《事业单位登记管理暂行条例》</w:t>
            </w:r>
            <w:r>
              <w:rPr>
                <w:rFonts w:ascii="仿宋_GB2312" w:hAnsi="仿宋" w:eastAsia="仿宋_GB2312"/>
                <w:kern w:val="0"/>
              </w:rPr>
              <w:br w:type="textWrapping"/>
            </w:r>
            <w:r>
              <w:rPr>
                <w:rFonts w:hint="eastAsia" w:ascii="仿宋_GB2312" w:hAnsi="仿宋" w:eastAsia="仿宋_GB2312"/>
                <w:kern w:val="0"/>
              </w:rPr>
              <w:t>《事业单位登记管理暂行条例实施细则》（中央编办发〔</w:t>
            </w:r>
            <w:r>
              <w:rPr>
                <w:rFonts w:ascii="仿宋_GB2312" w:hAnsi="仿宋" w:eastAsia="仿宋_GB2312"/>
                <w:kern w:val="0"/>
              </w:rPr>
              <w:t>2014</w:t>
            </w:r>
            <w:r>
              <w:rPr>
                <w:rFonts w:hint="eastAsia" w:ascii="仿宋_GB2312" w:hAnsi="仿宋" w:eastAsia="仿宋_GB2312"/>
                <w:kern w:val="0"/>
              </w:rPr>
              <w:t>〕</w:t>
            </w:r>
            <w:r>
              <w:rPr>
                <w:rFonts w:ascii="仿宋_GB2312" w:hAnsi="仿宋" w:eastAsia="仿宋_GB2312"/>
                <w:kern w:val="0"/>
              </w:rPr>
              <w:t>4</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区发改委</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固定资产投资项目核准（含国发〔</w:t>
            </w:r>
            <w:r>
              <w:rPr>
                <w:rFonts w:ascii="仿宋_GB2312" w:hAnsi="仿宋" w:eastAsia="仿宋_GB2312"/>
                <w:kern w:val="0"/>
              </w:rPr>
              <w:t>2016</w:t>
            </w:r>
            <w:r>
              <w:rPr>
                <w:rFonts w:hint="eastAsia" w:ascii="仿宋_GB2312" w:hAnsi="仿宋" w:eastAsia="仿宋_GB2312"/>
                <w:kern w:val="0"/>
              </w:rPr>
              <w:t>〕</w:t>
            </w:r>
            <w:r>
              <w:rPr>
                <w:rFonts w:ascii="仿宋_GB2312" w:hAnsi="仿宋" w:eastAsia="仿宋_GB2312"/>
                <w:kern w:val="0"/>
              </w:rPr>
              <w:t>72</w:t>
            </w:r>
            <w:r>
              <w:rPr>
                <w:rFonts w:hint="eastAsia" w:ascii="仿宋_GB2312" w:hAnsi="仿宋" w:eastAsia="仿宋_GB2312"/>
                <w:kern w:val="0"/>
              </w:rPr>
              <w:t>号文件规定的外商投资项目）</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区人民政府（由区发改委承办）</w:t>
            </w:r>
          </w:p>
        </w:tc>
        <w:tc>
          <w:tcPr>
            <w:tcW w:w="6109" w:type="dxa"/>
            <w:vAlign w:val="center"/>
          </w:tcPr>
          <w:p>
            <w:pPr>
              <w:widowControl/>
              <w:spacing w:line="280" w:lineRule="exact"/>
              <w:contextualSpacing/>
              <w:textAlignment w:val="center"/>
              <w:rPr>
                <w:rFonts w:ascii="仿宋_GB2312" w:hAnsi="仿宋" w:eastAsia="仿宋_GB2312" w:cs="方正书宋简体"/>
                <w:kern w:val="0"/>
              </w:rPr>
            </w:pPr>
            <w:r>
              <w:rPr>
                <w:rFonts w:hint="eastAsia" w:ascii="仿宋_GB2312" w:hAnsi="仿宋" w:eastAsia="仿宋_GB2312" w:cs="方正书宋简体"/>
                <w:kern w:val="0"/>
              </w:rPr>
              <w:t>《企业投资项目核准和备案管理条例》</w:t>
            </w:r>
            <w:r>
              <w:rPr>
                <w:rFonts w:ascii="仿宋_GB2312" w:hAnsi="仿宋" w:eastAsia="仿宋_GB2312" w:cs="方正书宋简体"/>
                <w:kern w:val="0"/>
              </w:rPr>
              <w:br w:type="textWrapping"/>
            </w:r>
            <w:r>
              <w:rPr>
                <w:rFonts w:hint="eastAsia" w:ascii="仿宋_GB2312" w:hAnsi="仿宋" w:eastAsia="仿宋_GB2312" w:cs="方正书宋简体"/>
                <w:kern w:val="0"/>
              </w:rPr>
              <w:t>《国务院关于发布政府核准的投资项目目录（</w:t>
            </w:r>
            <w:r>
              <w:rPr>
                <w:rFonts w:ascii="仿宋_GB2312" w:hAnsi="仿宋" w:eastAsia="仿宋_GB2312" w:cs="方正书宋简体"/>
                <w:kern w:val="0"/>
              </w:rPr>
              <w:t>2016</w:t>
            </w:r>
            <w:r>
              <w:rPr>
                <w:rFonts w:hint="eastAsia" w:ascii="仿宋_GB2312" w:hAnsi="仿宋" w:eastAsia="仿宋_GB2312" w:cs="方正书宋简体"/>
                <w:kern w:val="0"/>
              </w:rPr>
              <w:t>年本）的通知》（国发〔</w:t>
            </w:r>
            <w:r>
              <w:rPr>
                <w:rFonts w:ascii="仿宋_GB2312" w:hAnsi="仿宋" w:eastAsia="仿宋_GB2312" w:cs="方正书宋简体"/>
                <w:kern w:val="0"/>
              </w:rPr>
              <w:t>2016</w:t>
            </w:r>
            <w:r>
              <w:rPr>
                <w:rFonts w:hint="eastAsia" w:ascii="仿宋_GB2312" w:hAnsi="仿宋" w:eastAsia="仿宋_GB2312" w:cs="方正书宋简体"/>
                <w:kern w:val="0"/>
              </w:rPr>
              <w:t>〕</w:t>
            </w:r>
            <w:r>
              <w:rPr>
                <w:rFonts w:ascii="仿宋_GB2312" w:hAnsi="仿宋" w:eastAsia="仿宋_GB2312" w:cs="方正书宋简体"/>
                <w:kern w:val="0"/>
              </w:rPr>
              <w:t>72</w:t>
            </w:r>
            <w:r>
              <w:rPr>
                <w:rFonts w:hint="eastAsia" w:ascii="仿宋_GB2312" w:hAnsi="仿宋" w:eastAsia="仿宋_GB2312" w:cs="方正书宋简体"/>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区发改委</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固定资产投资项目节能审查</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区发改委</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《中华人民共和国节约能源法》</w:t>
            </w:r>
            <w:r>
              <w:rPr>
                <w:rFonts w:ascii="仿宋_GB2312" w:hAnsi="仿宋" w:eastAsia="仿宋_GB2312"/>
                <w:kern w:val="0"/>
              </w:rPr>
              <w:br w:type="textWrapping"/>
            </w:r>
            <w:r>
              <w:rPr>
                <w:rFonts w:hint="eastAsia" w:ascii="仿宋_GB2312" w:hAnsi="仿宋" w:eastAsia="仿宋_GB2312"/>
                <w:kern w:val="0"/>
              </w:rPr>
              <w:t>《固定资产投资项目节能审查办法》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《陕西省固定资产投资项目节能审查实施办法》</w:t>
            </w:r>
            <w:r>
              <w:rPr>
                <w:rFonts w:ascii="仿宋_GB2312" w:hAnsi="仿宋" w:eastAsia="仿宋_GB2312"/>
                <w:kern w:val="0"/>
              </w:rPr>
              <w:t>(</w:t>
            </w:r>
            <w:r>
              <w:rPr>
                <w:rFonts w:hint="eastAsia" w:ascii="仿宋_GB2312" w:hAnsi="仿宋" w:eastAsia="仿宋_GB2312"/>
                <w:kern w:val="0"/>
              </w:rPr>
              <w:t>陕发改环资〔</w:t>
            </w:r>
            <w:r>
              <w:rPr>
                <w:rFonts w:ascii="仿宋_GB2312" w:hAnsi="仿宋" w:eastAsia="仿宋_GB2312"/>
                <w:kern w:val="0"/>
              </w:rPr>
              <w:t>2023</w:t>
            </w:r>
            <w:r>
              <w:rPr>
                <w:rFonts w:hint="eastAsia" w:ascii="仿宋_GB2312" w:hAnsi="仿宋" w:eastAsia="仿宋_GB2312"/>
                <w:kern w:val="0"/>
              </w:rPr>
              <w:t>〕</w:t>
            </w:r>
            <w:r>
              <w:rPr>
                <w:rFonts w:ascii="仿宋_GB2312" w:hAnsi="仿宋" w:eastAsia="仿宋_GB2312"/>
                <w:kern w:val="0"/>
              </w:rPr>
              <w:t>1273</w:t>
            </w:r>
            <w:r>
              <w:rPr>
                <w:rFonts w:hint="eastAsia" w:ascii="仿宋_GB2312" w:hAnsi="仿宋" w:eastAsia="仿宋_GB2312"/>
                <w:kern w:val="0"/>
              </w:rPr>
              <w:t>号</w:t>
            </w:r>
            <w:r>
              <w:rPr>
                <w:rFonts w:ascii="仿宋_GB2312" w:hAnsi="仿宋" w:eastAsia="仿宋_GB2312"/>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区发改委</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在电力设施周围或者电力设施保护区内进行可能危及电力设施安全作业审批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区发改委（受市发展和改革委员会委托实施）</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《中华人民共和国电力法》</w:t>
            </w:r>
            <w:r>
              <w:rPr>
                <w:rFonts w:ascii="仿宋_GB2312" w:hAnsi="仿宋" w:eastAsia="仿宋_GB2312"/>
                <w:kern w:val="0"/>
              </w:rPr>
              <w:br w:type="textWrapping"/>
            </w:r>
            <w:r>
              <w:rPr>
                <w:rFonts w:hint="eastAsia" w:ascii="仿宋_GB2312" w:hAnsi="仿宋" w:eastAsia="仿宋_GB2312"/>
                <w:kern w:val="0"/>
              </w:rPr>
              <w:t>《电力设施保护条例》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《西安市人民政府关于委托一批行政许可事项的决定》（市政府令第</w:t>
            </w:r>
            <w:r>
              <w:rPr>
                <w:rFonts w:ascii="仿宋_GB2312" w:hAnsi="仿宋" w:eastAsia="仿宋_GB2312"/>
                <w:kern w:val="0"/>
              </w:rPr>
              <w:t>150</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区发改委</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新建不能满足管道保护要求的石油天然气管道防护方案审批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区发改委（受市发展和改革委员会委托实施）</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《中华人民共和国石油天然气管道保护法》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《西安市人民政府关于委托一批行政许可事项的决定》（市政府令第</w:t>
            </w:r>
            <w:r>
              <w:rPr>
                <w:rFonts w:ascii="仿宋_GB2312" w:hAnsi="仿宋" w:eastAsia="仿宋_GB2312"/>
                <w:kern w:val="0"/>
              </w:rPr>
              <w:t>150</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区发改委</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可能影响石油天然气管道保护的施工作业审批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区发改委</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《中华人民共和国石油天然气管道保护法》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区发改委</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应建防空地下室的民用建筑项目报建审批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《中共中央国务院中央军委关于加强人民防空工作的决定》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区发改委</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拆除人民防空工程审批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区发改委</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《中华人民共和国人民防空法》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区教科局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民办、中外合作开办中等及以下学校和其他教育机构筹设审批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《中华人民共和国民办教育促进法》</w:t>
            </w:r>
            <w:r>
              <w:rPr>
                <w:rFonts w:ascii="仿宋_GB2312" w:hAnsi="仿宋" w:eastAsia="仿宋_GB2312"/>
                <w:kern w:val="0"/>
              </w:rPr>
              <w:br w:type="textWrapping"/>
            </w:r>
            <w:r>
              <w:rPr>
                <w:rFonts w:hint="eastAsia" w:ascii="仿宋_GB2312" w:hAnsi="仿宋" w:eastAsia="仿宋_GB2312"/>
                <w:kern w:val="0"/>
              </w:rPr>
              <w:t>《中华人民共和国中外合作办学条例》</w:t>
            </w:r>
            <w:r>
              <w:rPr>
                <w:rFonts w:ascii="仿宋_GB2312" w:hAnsi="仿宋" w:eastAsia="仿宋_GB2312"/>
                <w:kern w:val="0"/>
              </w:rPr>
              <w:br w:type="textWrapping"/>
            </w:r>
            <w:r>
              <w:rPr>
                <w:rFonts w:hint="eastAsia" w:ascii="仿宋_GB2312" w:hAnsi="仿宋" w:eastAsia="仿宋_GB2312"/>
                <w:kern w:val="0"/>
              </w:rPr>
              <w:t>《国务院关于当前发展学前教育的若干意见》（国发〔</w:t>
            </w:r>
            <w:r>
              <w:rPr>
                <w:rFonts w:ascii="仿宋_GB2312" w:hAnsi="仿宋" w:eastAsia="仿宋_GB2312"/>
                <w:kern w:val="0"/>
              </w:rPr>
              <w:t>2010</w:t>
            </w:r>
            <w:r>
              <w:rPr>
                <w:rFonts w:hint="eastAsia" w:ascii="仿宋_GB2312" w:hAnsi="仿宋" w:eastAsia="仿宋_GB2312"/>
                <w:kern w:val="0"/>
              </w:rPr>
              <w:t>〕</w:t>
            </w:r>
            <w:r>
              <w:rPr>
                <w:rFonts w:ascii="仿宋_GB2312" w:hAnsi="仿宋" w:eastAsia="仿宋_GB2312"/>
                <w:kern w:val="0"/>
              </w:rPr>
              <w:t>41</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区教科局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中等及以下学校和其他教育机构设置审批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《中华人民共和国教育法》</w:t>
            </w:r>
            <w:r>
              <w:rPr>
                <w:rFonts w:ascii="仿宋_GB2312" w:hAnsi="仿宋" w:eastAsia="仿宋_GB2312"/>
                <w:kern w:val="0"/>
              </w:rPr>
              <w:br w:type="textWrapping"/>
            </w:r>
            <w:r>
              <w:rPr>
                <w:rFonts w:hint="eastAsia" w:ascii="仿宋_GB2312" w:hAnsi="仿宋" w:eastAsia="仿宋_GB2312"/>
                <w:kern w:val="0"/>
              </w:rPr>
              <w:t>《中华人民共和国民办教育促进法》</w:t>
            </w:r>
            <w:r>
              <w:rPr>
                <w:rFonts w:ascii="仿宋_GB2312" w:hAnsi="仿宋" w:eastAsia="仿宋_GB2312"/>
                <w:kern w:val="0"/>
              </w:rPr>
              <w:br w:type="textWrapping"/>
            </w:r>
            <w:r>
              <w:rPr>
                <w:rFonts w:hint="eastAsia" w:ascii="仿宋_GB2312" w:hAnsi="仿宋" w:eastAsia="仿宋_GB2312"/>
                <w:kern w:val="0"/>
              </w:rPr>
              <w:t>《中华人民共和国民办教育促进法实施条例》</w:t>
            </w:r>
            <w:r>
              <w:rPr>
                <w:rFonts w:ascii="仿宋_GB2312" w:hAnsi="仿宋" w:eastAsia="仿宋_GB2312"/>
                <w:kern w:val="0"/>
              </w:rPr>
              <w:br w:type="textWrapping"/>
            </w:r>
            <w:r>
              <w:rPr>
                <w:rFonts w:hint="eastAsia" w:ascii="仿宋_GB2312" w:hAnsi="仿宋" w:eastAsia="仿宋_GB2312"/>
                <w:kern w:val="0"/>
              </w:rPr>
              <w:t>《中华人民共和国中外合作办学条例》</w:t>
            </w:r>
            <w:r>
              <w:rPr>
                <w:rFonts w:ascii="仿宋_GB2312" w:hAnsi="仿宋" w:eastAsia="仿宋_GB2312"/>
                <w:kern w:val="0"/>
              </w:rPr>
              <w:br w:type="textWrapping"/>
            </w:r>
            <w:r>
              <w:rPr>
                <w:rFonts w:hint="eastAsia" w:ascii="仿宋_GB2312" w:hAnsi="仿宋" w:eastAsia="仿宋_GB2312"/>
                <w:kern w:val="0"/>
              </w:rPr>
              <w:t>《国务院关于当前发展学前教育的若干意见》（国发〔</w:t>
            </w:r>
            <w:r>
              <w:rPr>
                <w:rFonts w:ascii="仿宋_GB2312" w:hAnsi="仿宋" w:eastAsia="仿宋_GB2312"/>
                <w:kern w:val="0"/>
              </w:rPr>
              <w:t>2010</w:t>
            </w:r>
            <w:r>
              <w:rPr>
                <w:rFonts w:hint="eastAsia" w:ascii="仿宋_GB2312" w:hAnsi="仿宋" w:eastAsia="仿宋_GB2312"/>
                <w:kern w:val="0"/>
              </w:rPr>
              <w:t>〕</w:t>
            </w:r>
            <w:r>
              <w:rPr>
                <w:rFonts w:ascii="仿宋_GB2312" w:hAnsi="仿宋" w:eastAsia="仿宋_GB2312"/>
                <w:kern w:val="0"/>
              </w:rPr>
              <w:t>41</w:t>
            </w:r>
            <w:r>
              <w:rPr>
                <w:rFonts w:hint="eastAsia" w:ascii="仿宋_GB2312" w:hAnsi="仿宋" w:eastAsia="仿宋_GB2312"/>
                <w:kern w:val="0"/>
              </w:rPr>
              <w:t>号）</w:t>
            </w:r>
            <w:r>
              <w:rPr>
                <w:rFonts w:ascii="仿宋_GB2312" w:hAnsi="仿宋" w:eastAsia="仿宋_GB2312"/>
                <w:kern w:val="0"/>
              </w:rPr>
              <w:br w:type="textWrapping"/>
            </w:r>
            <w:r>
              <w:rPr>
                <w:rFonts w:hint="eastAsia" w:ascii="仿宋_GB2312" w:hAnsi="仿宋" w:eastAsia="仿宋_GB2312"/>
                <w:kern w:val="0"/>
              </w:rPr>
              <w:t>《国务院办公厅关于规范校外培训机构发展的意见》（国办发〔</w:t>
            </w:r>
            <w:r>
              <w:rPr>
                <w:rFonts w:ascii="仿宋_GB2312" w:hAnsi="仿宋" w:eastAsia="仿宋_GB2312"/>
                <w:kern w:val="0"/>
              </w:rPr>
              <w:t>2018</w:t>
            </w:r>
            <w:r>
              <w:rPr>
                <w:rFonts w:hint="eastAsia" w:ascii="仿宋_GB2312" w:hAnsi="仿宋" w:eastAsia="仿宋_GB2312"/>
                <w:kern w:val="0"/>
              </w:rPr>
              <w:t>〕</w:t>
            </w:r>
            <w:r>
              <w:rPr>
                <w:rFonts w:ascii="仿宋_GB2312" w:hAnsi="仿宋" w:eastAsia="仿宋_GB2312"/>
                <w:kern w:val="0"/>
              </w:rPr>
              <w:t>80</w:t>
            </w:r>
            <w:r>
              <w:rPr>
                <w:rFonts w:hint="eastAsia" w:ascii="仿宋_GB2312" w:hAnsi="仿宋" w:eastAsia="仿宋_GB2312"/>
                <w:kern w:val="0"/>
              </w:rPr>
              <w:t>号）</w:t>
            </w:r>
            <w:r>
              <w:rPr>
                <w:rFonts w:ascii="仿宋_GB2312" w:hAnsi="仿宋" w:eastAsia="仿宋_GB2312"/>
                <w:kern w:val="0"/>
              </w:rPr>
              <w:br w:type="textWrapping"/>
            </w:r>
            <w:r>
              <w:rPr>
                <w:rFonts w:hint="eastAsia" w:ascii="仿宋_GB2312" w:hAnsi="仿宋" w:eastAsia="仿宋_GB2312"/>
                <w:kern w:val="0"/>
              </w:rPr>
              <w:t>《陕西省民办教育促进条例》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区教科局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从事文艺、体育等专业训练的社会组织自行实施义务教育审批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《中华人民共和国义务教育法》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区教科局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校车使用许可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区政府（由区行政审批服务局会同区教育部门、公安机关、交通运输部门承办）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《校车安全管理条例》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《西安市校车安全管理办法》（西安市人民政府令第</w:t>
            </w:r>
            <w:r>
              <w:rPr>
                <w:rFonts w:ascii="仿宋_GB2312" w:hAnsi="仿宋" w:eastAsia="仿宋_GB2312"/>
                <w:kern w:val="0"/>
              </w:rPr>
              <w:t>104</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区教科局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教师资格认定</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区教科局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《中华人民共和国教师法》</w:t>
            </w:r>
            <w:r>
              <w:rPr>
                <w:rFonts w:ascii="仿宋_GB2312" w:hAnsi="仿宋" w:eastAsia="仿宋_GB2312"/>
                <w:kern w:val="0"/>
              </w:rPr>
              <w:br w:type="textWrapping"/>
            </w:r>
            <w:r>
              <w:rPr>
                <w:rFonts w:hint="eastAsia" w:ascii="仿宋_GB2312" w:hAnsi="仿宋" w:eastAsia="仿宋_GB2312"/>
                <w:kern w:val="0"/>
              </w:rPr>
              <w:t>《教师资格条例》</w:t>
            </w:r>
            <w:r>
              <w:rPr>
                <w:rFonts w:ascii="仿宋_GB2312" w:hAnsi="仿宋" w:eastAsia="仿宋_GB2312"/>
                <w:kern w:val="0"/>
              </w:rPr>
              <w:br w:type="textWrapping"/>
            </w:r>
            <w:r>
              <w:rPr>
                <w:rFonts w:hint="eastAsia" w:ascii="仿宋_GB2312" w:hAnsi="仿宋" w:eastAsia="仿宋_GB2312"/>
                <w:kern w:val="0"/>
              </w:rPr>
              <w:t>《国家职业资格目录（</w:t>
            </w:r>
            <w:r>
              <w:rPr>
                <w:rFonts w:ascii="仿宋_GB2312" w:hAnsi="仿宋" w:eastAsia="仿宋_GB2312"/>
                <w:kern w:val="0"/>
              </w:rPr>
              <w:t>2021</w:t>
            </w:r>
            <w:r>
              <w:rPr>
                <w:rFonts w:hint="eastAsia" w:ascii="仿宋_GB2312" w:hAnsi="仿宋" w:eastAsia="仿宋_GB2312"/>
                <w:kern w:val="0"/>
              </w:rPr>
              <w:t>年版）》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区教科局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适龄儿童、少年因身体状况需要延缓入学或者休学审批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区教科局；街道办事处</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《中华人民共和国义务教育法》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区民宗局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宗教活动场所筹备设立审批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区民宗局（初审）</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《宗教事务条例》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区民宗局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宗教活动场所设立、变更、注销登记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区民宗局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《宗教事务条例》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区民宗局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宗教活动场所内改建或者新建建筑物许可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区民宗局（部分审批，部分初审）</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《宗教事务条例》</w:t>
            </w:r>
            <w:r>
              <w:rPr>
                <w:rFonts w:ascii="仿宋_GB2312" w:hAnsi="仿宋" w:eastAsia="仿宋_GB2312"/>
                <w:kern w:val="0"/>
              </w:rPr>
              <w:br w:type="textWrapping"/>
            </w:r>
            <w:r>
              <w:rPr>
                <w:rFonts w:hint="eastAsia" w:ascii="仿宋_GB2312" w:hAnsi="仿宋" w:eastAsia="仿宋_GB2312"/>
                <w:kern w:val="0"/>
              </w:rPr>
              <w:t>《宗教事务部分行政许可项目实施办法》（国宗发〔</w:t>
            </w:r>
            <w:r>
              <w:rPr>
                <w:rFonts w:ascii="仿宋_GB2312" w:hAnsi="仿宋" w:eastAsia="仿宋_GB2312"/>
                <w:kern w:val="0"/>
              </w:rPr>
              <w:t>2018</w:t>
            </w:r>
            <w:r>
              <w:rPr>
                <w:rFonts w:hint="eastAsia" w:ascii="仿宋_GB2312" w:hAnsi="仿宋" w:eastAsia="仿宋_GB2312"/>
                <w:kern w:val="0"/>
              </w:rPr>
              <w:t>〕</w:t>
            </w:r>
            <w:r>
              <w:rPr>
                <w:rFonts w:ascii="仿宋_GB2312" w:hAnsi="仿宋" w:eastAsia="仿宋_GB2312"/>
                <w:kern w:val="0"/>
              </w:rPr>
              <w:t>11</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区民宗局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宗教临时活动地点审批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区民宗局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《宗教事务条例》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区民宗局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宗教团体、宗教院校、宗教活动场所接受境外捐赠审批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区民宗局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《宗教事务条例》</w:t>
            </w:r>
            <w:r>
              <w:rPr>
                <w:rFonts w:ascii="仿宋_GB2312" w:hAnsi="仿宋" w:eastAsia="仿宋_GB2312"/>
                <w:kern w:val="0"/>
              </w:rPr>
              <w:br w:type="textWrapping"/>
            </w:r>
            <w:r>
              <w:rPr>
                <w:rFonts w:hint="eastAsia" w:ascii="仿宋_GB2312" w:hAnsi="仿宋" w:eastAsia="仿宋_GB2312"/>
                <w:kern w:val="0"/>
              </w:rPr>
              <w:t>《宗教事务部分行政许可项目实施办法》（国宗发〔</w:t>
            </w:r>
            <w:r>
              <w:rPr>
                <w:rFonts w:ascii="仿宋_GB2312" w:hAnsi="仿宋" w:eastAsia="仿宋_GB2312"/>
                <w:kern w:val="0"/>
              </w:rPr>
              <w:t>2018</w:t>
            </w:r>
            <w:r>
              <w:rPr>
                <w:rFonts w:hint="eastAsia" w:ascii="仿宋_GB2312" w:hAnsi="仿宋" w:eastAsia="仿宋_GB2312"/>
                <w:kern w:val="0"/>
              </w:rPr>
              <w:t>〕</w:t>
            </w:r>
            <w:r>
              <w:rPr>
                <w:rFonts w:ascii="仿宋_GB2312" w:hAnsi="仿宋" w:eastAsia="仿宋_GB2312"/>
                <w:kern w:val="0"/>
              </w:rPr>
              <w:t>11</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区民政局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社会团体成立、变更、注销登记及修改章程核准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区行政审批服务局（实行登记管理机关和业务主管单位双重负责管理体制的，由有关业务主管单位实施前置审查）</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《社会团体登记管理条例》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区民政局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民办非企业单位成立、变更、注销登记及修改章程核准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区行政审批服务局（实行登记管理机关和业务主管单位双重负责管理体制的，由有关业务主管单位实施前置审查）</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《民办非企业单位登记管理暂行条例》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区民政局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宗教活动场所法人成立、变更、注销登记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区民政局（由区级宗教部门实施前置审查）</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《宗教事务条例》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区民政局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慈善组织公开募捐资格审批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区民政局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《中华人民共和国慈善法》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区民政局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殡葬设施建设审批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区政府；区行政审批服务局</w:t>
            </w:r>
          </w:p>
        </w:tc>
        <w:tc>
          <w:tcPr>
            <w:tcW w:w="6109" w:type="dxa"/>
            <w:vAlign w:val="center"/>
          </w:tcPr>
          <w:p>
            <w:pPr>
              <w:widowControl/>
              <w:spacing w:line="240" w:lineRule="exact"/>
              <w:contextualSpacing/>
              <w:textAlignment w:val="center"/>
              <w:rPr>
                <w:rFonts w:ascii="仿宋_GB2312" w:hAnsi="仿宋" w:eastAsia="仿宋_GB2312"/>
                <w:kern w:val="0"/>
              </w:rPr>
            </w:pPr>
            <w:r>
              <w:rPr>
                <w:rFonts w:hint="eastAsia" w:ascii="仿宋_GB2312" w:hAnsi="仿宋" w:eastAsia="仿宋_GB2312"/>
                <w:kern w:val="0"/>
              </w:rPr>
              <w:t>《殡葬管理条例》</w:t>
            </w:r>
            <w:r>
              <w:rPr>
                <w:rFonts w:ascii="仿宋_GB2312" w:hAnsi="仿宋" w:eastAsia="仿宋_GB2312"/>
                <w:kern w:val="0"/>
              </w:rPr>
              <w:t xml:space="preserve"> </w:t>
            </w:r>
          </w:p>
          <w:p>
            <w:pPr>
              <w:widowControl/>
              <w:spacing w:line="24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cs="宋体"/>
              </w:rPr>
              <w:t>29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区民政局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地名命名、更名审批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区民政局、区住建局、区交通运输局、区水务局、区文化旅游局、区秦保局、区气象局等区级有关部门</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《地名管理条例》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区财政局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中介机构从事代理记账业务审批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《中华人民共和国会计法》</w:t>
            </w:r>
          </w:p>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kern w:val="0"/>
              </w:rPr>
              <w:t>《西安市人民政府办公厅关于贯彻落实中省取消承接</w:t>
            </w:r>
            <w:r>
              <w:rPr>
                <w:rFonts w:hint="eastAsia" w:ascii="仿宋_GB2312" w:hAnsi="仿宋" w:eastAsia="仿宋_GB2312"/>
                <w:spacing w:val="-2"/>
                <w:kern w:val="0"/>
              </w:rPr>
              <w:t>和下放一批行政事权的通知》（市政办发〔</w:t>
            </w:r>
            <w:r>
              <w:rPr>
                <w:rFonts w:ascii="仿宋_GB2312" w:hAnsi="仿宋" w:eastAsia="仿宋_GB2312"/>
                <w:spacing w:val="-2"/>
                <w:kern w:val="0"/>
              </w:rPr>
              <w:t>2019</w:t>
            </w:r>
            <w:r>
              <w:rPr>
                <w:rFonts w:hint="eastAsia" w:ascii="仿宋_GB2312" w:hAnsi="仿宋" w:eastAsia="仿宋_GB2312"/>
                <w:spacing w:val="-2"/>
                <w:kern w:val="0"/>
              </w:rPr>
              <w:t>〕</w:t>
            </w:r>
            <w:r>
              <w:rPr>
                <w:rFonts w:ascii="仿宋_GB2312" w:hAnsi="仿宋" w:eastAsia="仿宋_GB2312"/>
                <w:spacing w:val="-2"/>
                <w:kern w:val="0"/>
              </w:rPr>
              <w:t>45</w:t>
            </w:r>
            <w:r>
              <w:rPr>
                <w:rFonts w:hint="eastAsia" w:ascii="仿宋_GB2312" w:hAnsi="仿宋" w:eastAsia="仿宋_GB2312"/>
                <w:spacing w:val="-2"/>
                <w:kern w:val="0"/>
              </w:rPr>
              <w:t>号）</w:t>
            </w:r>
            <w:r>
              <w:rPr>
                <w:rFonts w:ascii="仿宋_GB2312" w:hAnsi="仿宋" w:eastAsia="仿宋_GB2312"/>
                <w:spacing w:val="-2"/>
                <w:kern w:val="0"/>
              </w:rPr>
              <w:t xml:space="preserve"> </w:t>
            </w:r>
          </w:p>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区人社局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职业培训学校筹设审批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《中华人民共和国民办教育促进法》</w:t>
            </w:r>
            <w:r>
              <w:rPr>
                <w:rFonts w:ascii="仿宋_GB2312" w:hAnsi="仿宋" w:eastAsia="仿宋_GB2312"/>
                <w:kern w:val="0"/>
              </w:rPr>
              <w:br w:type="textWrapping"/>
            </w:r>
            <w:r>
              <w:rPr>
                <w:rFonts w:hint="eastAsia" w:ascii="仿宋_GB2312" w:hAnsi="仿宋" w:eastAsia="仿宋_GB2312"/>
                <w:kern w:val="0"/>
              </w:rPr>
              <w:t>《中华人民共和国中外合作办学条例》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《西安市人民政府关于下放一批行政事项的通知》（市政发〔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11</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区人社局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职业培训学校办学许可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《中华人民共和国民办教育促进法》</w:t>
            </w:r>
            <w:r>
              <w:rPr>
                <w:rFonts w:ascii="仿宋_GB2312" w:hAnsi="仿宋" w:eastAsia="仿宋_GB2312"/>
                <w:kern w:val="0"/>
              </w:rPr>
              <w:br w:type="textWrapping"/>
            </w:r>
            <w:r>
              <w:rPr>
                <w:rFonts w:hint="eastAsia" w:ascii="仿宋_GB2312" w:hAnsi="仿宋" w:eastAsia="仿宋_GB2312"/>
                <w:kern w:val="0"/>
              </w:rPr>
              <w:t>《中华人民共和国中外合作办学条例》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《西安市人民政府关于下放一批行政事项的通知》（市政发〔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11</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区人社局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人力资源服务许可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《中华人民共和国就业促进法》</w:t>
            </w:r>
            <w:r>
              <w:rPr>
                <w:rFonts w:ascii="仿宋_GB2312" w:hAnsi="仿宋" w:eastAsia="仿宋_GB2312"/>
                <w:kern w:val="0"/>
              </w:rPr>
              <w:br w:type="textWrapping"/>
            </w:r>
            <w:r>
              <w:rPr>
                <w:rFonts w:hint="eastAsia" w:ascii="仿宋_GB2312" w:hAnsi="仿宋" w:eastAsia="仿宋_GB2312"/>
                <w:kern w:val="0"/>
              </w:rPr>
              <w:t>《人力资源市场暂行条例》</w:t>
            </w:r>
            <w:r>
              <w:rPr>
                <w:rFonts w:ascii="仿宋_GB2312" w:hAnsi="仿宋" w:eastAsia="仿宋_GB2312"/>
                <w:kern w:val="0"/>
              </w:rPr>
              <w:br w:type="textWrapping"/>
            </w:r>
            <w:r>
              <w:rPr>
                <w:rFonts w:hint="eastAsia" w:ascii="仿宋_GB2312" w:hAnsi="仿宋" w:eastAsia="仿宋_GB2312"/>
                <w:kern w:val="0"/>
              </w:rPr>
              <w:t>《陕西省人力资源市场条例》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区人社局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劳务派遣经营许可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《中华人民共和国劳动合同法》</w:t>
            </w:r>
            <w:r>
              <w:rPr>
                <w:rFonts w:ascii="仿宋_GB2312" w:hAnsi="仿宋" w:eastAsia="仿宋_GB2312"/>
                <w:kern w:val="0"/>
              </w:rPr>
              <w:br w:type="textWrapping"/>
            </w:r>
            <w:r>
              <w:rPr>
                <w:rFonts w:hint="eastAsia" w:ascii="仿宋_GB2312" w:hAnsi="仿宋" w:eastAsia="仿宋_GB2312"/>
                <w:kern w:val="0"/>
              </w:rPr>
              <w:t>《劳务派遣行政许可实施办法》</w:t>
            </w:r>
          </w:p>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kern w:val="0"/>
              </w:rPr>
              <w:t>《陕西省人民政府关于取消和下放一批行政审批等项目的决定》（陕政发〔</w:t>
            </w:r>
            <w:r>
              <w:rPr>
                <w:rFonts w:ascii="仿宋_GB2312" w:hAnsi="仿宋" w:eastAsia="仿宋_GB2312"/>
                <w:kern w:val="0"/>
              </w:rPr>
              <w:t>2016</w:t>
            </w:r>
            <w:r>
              <w:rPr>
                <w:rFonts w:hint="eastAsia" w:ascii="仿宋_GB2312" w:hAnsi="仿宋" w:eastAsia="仿宋_GB2312"/>
                <w:kern w:val="0"/>
              </w:rPr>
              <w:t>〕</w:t>
            </w:r>
            <w:r>
              <w:rPr>
                <w:rFonts w:ascii="仿宋_GB2312" w:hAnsi="仿宋" w:eastAsia="仿宋_GB2312"/>
                <w:kern w:val="0"/>
              </w:rPr>
              <w:t>34</w:t>
            </w:r>
            <w:r>
              <w:rPr>
                <w:rFonts w:hint="eastAsia" w:ascii="仿宋_GB2312" w:hAnsi="仿宋" w:eastAsia="仿宋_GB2312"/>
                <w:kern w:val="0"/>
              </w:rPr>
              <w:t>号）</w:t>
            </w:r>
            <w:r>
              <w:rPr>
                <w:rFonts w:ascii="仿宋_GB2312" w:hAnsi="仿宋" w:eastAsia="仿宋_GB2312"/>
                <w:kern w:val="0"/>
              </w:rPr>
              <w:br w:type="textWrapping"/>
            </w:r>
            <w:r>
              <w:rPr>
                <w:rFonts w:hint="eastAsia" w:ascii="仿宋_GB2312" w:hAnsi="仿宋" w:eastAsia="仿宋_GB2312"/>
                <w:kern w:val="0"/>
              </w:rPr>
              <w:t>《陕西省人力资源和社会保障厅关于印发〈劳务派遣</w:t>
            </w:r>
            <w:r>
              <w:rPr>
                <w:rFonts w:hint="eastAsia" w:ascii="仿宋_GB2312" w:hAnsi="仿宋" w:eastAsia="仿宋_GB2312"/>
                <w:spacing w:val="-2"/>
                <w:kern w:val="0"/>
              </w:rPr>
              <w:t>行政许可实施细则〉的通知》（陕人社发〔</w:t>
            </w:r>
            <w:r>
              <w:rPr>
                <w:rFonts w:ascii="仿宋_GB2312" w:hAnsi="仿宋" w:eastAsia="仿宋_GB2312"/>
                <w:spacing w:val="-2"/>
                <w:kern w:val="0"/>
              </w:rPr>
              <w:t>2013</w:t>
            </w:r>
            <w:r>
              <w:rPr>
                <w:rFonts w:hint="eastAsia" w:ascii="仿宋_GB2312" w:hAnsi="仿宋" w:eastAsia="仿宋_GB2312"/>
                <w:spacing w:val="-2"/>
                <w:kern w:val="0"/>
              </w:rPr>
              <w:t>〕</w:t>
            </w:r>
            <w:r>
              <w:rPr>
                <w:rFonts w:ascii="仿宋_GB2312" w:hAnsi="仿宋" w:eastAsia="仿宋_GB2312"/>
                <w:spacing w:val="-2"/>
                <w:kern w:val="0"/>
              </w:rPr>
              <w:t>43</w:t>
            </w:r>
            <w:r>
              <w:rPr>
                <w:rFonts w:hint="eastAsia" w:ascii="仿宋_GB2312" w:hAnsi="仿宋" w:eastAsia="仿宋_GB2312"/>
                <w:spacing w:val="-2"/>
                <w:kern w:val="0"/>
              </w:rPr>
              <w:t>号）</w:t>
            </w:r>
            <w:r>
              <w:rPr>
                <w:rFonts w:ascii="仿宋_GB2312" w:hAnsi="仿宋" w:eastAsia="仿宋_GB2312"/>
                <w:spacing w:val="-2"/>
                <w:kern w:val="0"/>
              </w:rPr>
              <w:t xml:space="preserve"> </w:t>
            </w:r>
          </w:p>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区人社局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企业实行不定时工作制和综合计算工时工作制审批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《中华人民共和国劳动法》</w:t>
            </w:r>
            <w:r>
              <w:rPr>
                <w:rFonts w:ascii="仿宋_GB2312" w:hAnsi="仿宋" w:eastAsia="仿宋_GB2312"/>
                <w:kern w:val="0"/>
              </w:rPr>
              <w:br w:type="textWrapping"/>
            </w:r>
            <w:r>
              <w:rPr>
                <w:rFonts w:hint="eastAsia" w:ascii="仿宋_GB2312" w:hAnsi="仿宋" w:eastAsia="仿宋_GB2312"/>
                <w:kern w:val="0"/>
              </w:rPr>
              <w:t>《关于企业实行不定时工作制和综合计算工时工作制的审批办法》（劳部发〔</w:t>
            </w:r>
            <w:r>
              <w:rPr>
                <w:rFonts w:ascii="仿宋_GB2312" w:hAnsi="仿宋" w:eastAsia="仿宋_GB2312"/>
                <w:kern w:val="0"/>
              </w:rPr>
              <w:t>1994</w:t>
            </w:r>
            <w:r>
              <w:rPr>
                <w:rFonts w:hint="eastAsia" w:ascii="仿宋_GB2312" w:hAnsi="仿宋" w:eastAsia="仿宋_GB2312"/>
                <w:kern w:val="0"/>
              </w:rPr>
              <w:t>〕</w:t>
            </w:r>
            <w:r>
              <w:rPr>
                <w:rFonts w:ascii="仿宋_GB2312" w:hAnsi="仿宋" w:eastAsia="仿宋_GB2312"/>
                <w:kern w:val="0"/>
              </w:rPr>
              <w:t>503</w:t>
            </w:r>
            <w:r>
              <w:rPr>
                <w:rFonts w:hint="eastAsia" w:ascii="仿宋_GB2312" w:hAnsi="仿宋" w:eastAsia="仿宋_GB2312"/>
                <w:kern w:val="0"/>
              </w:rPr>
              <w:t>号）</w:t>
            </w:r>
            <w:r>
              <w:rPr>
                <w:rFonts w:ascii="仿宋_GB2312" w:hAnsi="仿宋" w:eastAsia="仿宋_GB2312"/>
                <w:kern w:val="0"/>
              </w:rPr>
              <w:br w:type="textWrapping"/>
            </w:r>
            <w:r>
              <w:rPr>
                <w:rFonts w:hint="eastAsia" w:ascii="仿宋_GB2312" w:hAnsi="仿宋" w:eastAsia="仿宋_GB2312"/>
                <w:kern w:val="0"/>
              </w:rPr>
              <w:t>《陕西省人民政府关于取消和调整一批行政审批项目的决定》（陕政发〔</w:t>
            </w:r>
            <w:r>
              <w:rPr>
                <w:rFonts w:ascii="仿宋_GB2312" w:hAnsi="仿宋" w:eastAsia="仿宋_GB2312"/>
                <w:kern w:val="0"/>
              </w:rPr>
              <w:t>2015</w:t>
            </w:r>
            <w:r>
              <w:rPr>
                <w:rFonts w:hint="eastAsia" w:ascii="仿宋_GB2312" w:hAnsi="仿宋" w:eastAsia="仿宋_GB2312"/>
                <w:kern w:val="0"/>
              </w:rPr>
              <w:t>〕</w:t>
            </w:r>
            <w:r>
              <w:rPr>
                <w:rFonts w:ascii="仿宋_GB2312" w:hAnsi="仿宋" w:eastAsia="仿宋_GB2312"/>
                <w:kern w:val="0"/>
              </w:rPr>
              <w:t>6</w:t>
            </w:r>
            <w:r>
              <w:rPr>
                <w:rFonts w:hint="eastAsia" w:ascii="仿宋_GB2312" w:hAnsi="仿宋" w:eastAsia="仿宋_GB2312"/>
                <w:kern w:val="0"/>
              </w:rPr>
              <w:t>号）</w:t>
            </w:r>
            <w:r>
              <w:rPr>
                <w:rFonts w:ascii="仿宋_GB2312" w:hAnsi="仿宋" w:eastAsia="仿宋_GB2312"/>
                <w:kern w:val="0"/>
              </w:rPr>
              <w:br w:type="textWrapping"/>
            </w:r>
            <w:r>
              <w:rPr>
                <w:rFonts w:hint="eastAsia" w:ascii="仿宋_GB2312" w:hAnsi="仿宋" w:eastAsia="仿宋_GB2312"/>
                <w:kern w:val="0"/>
              </w:rPr>
              <w:t>《陕西省关于企业实行不定时工作制和综合计算工时工作制的审批办法》（陕劳发〔</w:t>
            </w:r>
            <w:r>
              <w:rPr>
                <w:rFonts w:ascii="仿宋_GB2312" w:hAnsi="仿宋" w:eastAsia="仿宋_GB2312"/>
                <w:kern w:val="0"/>
              </w:rPr>
              <w:t>1995</w:t>
            </w:r>
            <w:r>
              <w:rPr>
                <w:rFonts w:hint="eastAsia" w:ascii="仿宋_GB2312" w:hAnsi="仿宋" w:eastAsia="仿宋_GB2312"/>
                <w:kern w:val="0"/>
              </w:rPr>
              <w:t>〕</w:t>
            </w:r>
            <w:r>
              <w:rPr>
                <w:rFonts w:ascii="仿宋_GB2312" w:hAnsi="仿宋" w:eastAsia="仿宋_GB2312"/>
                <w:kern w:val="0"/>
              </w:rPr>
              <w:t>201</w:t>
            </w:r>
            <w:r>
              <w:rPr>
                <w:rFonts w:hint="eastAsia" w:ascii="仿宋_GB2312" w:hAnsi="仿宋" w:eastAsia="仿宋_GB2312"/>
                <w:kern w:val="0"/>
              </w:rPr>
              <w:t>号）</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《西安市人民政府关于取消和调整一批行政事权的通知》（市政发〔</w:t>
            </w:r>
            <w:r>
              <w:rPr>
                <w:rFonts w:ascii="仿宋_GB2312" w:hAnsi="仿宋" w:eastAsia="仿宋_GB2312"/>
                <w:kern w:val="0"/>
              </w:rPr>
              <w:t>2016</w:t>
            </w:r>
            <w:r>
              <w:rPr>
                <w:rFonts w:hint="eastAsia" w:ascii="仿宋_GB2312" w:hAnsi="仿宋" w:eastAsia="仿宋_GB2312"/>
                <w:kern w:val="0"/>
              </w:rPr>
              <w:t>〕</w:t>
            </w:r>
            <w:r>
              <w:rPr>
                <w:rFonts w:ascii="仿宋_GB2312" w:hAnsi="仿宋" w:eastAsia="仿宋_GB2312"/>
                <w:kern w:val="0"/>
              </w:rPr>
              <w:t>22</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spacing w:val="-2"/>
                <w:kern w:val="0"/>
              </w:rPr>
              <w:t>林草种子生产经营许可证核发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《中华人民共和国种子法》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《西安市人民政府办公厅关于贯彻落实中省取消承接和下放一批行政事权的通知》（市政办发〔</w:t>
            </w:r>
            <w:r>
              <w:rPr>
                <w:rFonts w:ascii="仿宋_GB2312" w:hAnsi="仿宋" w:eastAsia="仿宋_GB2312"/>
                <w:kern w:val="0"/>
              </w:rPr>
              <w:t>2019</w:t>
            </w:r>
            <w:r>
              <w:rPr>
                <w:rFonts w:hint="eastAsia" w:ascii="仿宋_GB2312" w:hAnsi="仿宋" w:eastAsia="仿宋_GB2312"/>
                <w:kern w:val="0"/>
              </w:rPr>
              <w:t>〕</w:t>
            </w:r>
            <w:r>
              <w:rPr>
                <w:rFonts w:ascii="仿宋_GB2312" w:hAnsi="仿宋" w:eastAsia="仿宋_GB2312"/>
                <w:kern w:val="0"/>
              </w:rPr>
              <w:t>45</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林草植物检疫证书核发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区秦岭生态环境保护和综合执法局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《植物检疫条例》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《西安市人民政府办公厅关于贯彻落实中省取消承接和下放一批行政事权的通知》（市政办发〔</w:t>
            </w:r>
            <w:r>
              <w:rPr>
                <w:rFonts w:ascii="仿宋_GB2312" w:hAnsi="仿宋" w:eastAsia="仿宋_GB2312"/>
                <w:kern w:val="0"/>
              </w:rPr>
              <w:t>2019</w:t>
            </w:r>
            <w:r>
              <w:rPr>
                <w:rFonts w:hint="eastAsia" w:ascii="仿宋_GB2312" w:hAnsi="仿宋" w:eastAsia="仿宋_GB2312"/>
                <w:kern w:val="0"/>
              </w:rPr>
              <w:t>〕</w:t>
            </w:r>
            <w:r>
              <w:rPr>
                <w:rFonts w:ascii="仿宋_GB2312" w:hAnsi="仿宋" w:eastAsia="仿宋_GB2312"/>
                <w:kern w:val="0"/>
              </w:rPr>
              <w:t>45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建设项目使用林地及在森林和野生动物类型国家级自然保护区建设审批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《中华人民共和国森林法》</w:t>
            </w:r>
            <w:r>
              <w:rPr>
                <w:rFonts w:ascii="仿宋_GB2312" w:hAnsi="仿宋" w:eastAsia="仿宋_GB2312"/>
                <w:kern w:val="0"/>
              </w:rPr>
              <w:br w:type="textWrapping"/>
            </w:r>
            <w:r>
              <w:rPr>
                <w:rFonts w:hint="eastAsia" w:ascii="仿宋_GB2312" w:hAnsi="仿宋" w:eastAsia="仿宋_GB2312"/>
                <w:kern w:val="0"/>
              </w:rPr>
              <w:t>《中华人民共和国森林法实施条例》</w:t>
            </w:r>
            <w:r>
              <w:rPr>
                <w:rFonts w:ascii="仿宋_GB2312" w:hAnsi="仿宋" w:eastAsia="仿宋_GB2312"/>
                <w:kern w:val="0"/>
              </w:rPr>
              <w:br w:type="textWrapping"/>
            </w:r>
            <w:r>
              <w:rPr>
                <w:rFonts w:hint="eastAsia" w:ascii="仿宋_GB2312" w:hAnsi="仿宋" w:eastAsia="仿宋_GB2312"/>
                <w:kern w:val="0"/>
              </w:rPr>
              <w:t>《森林和野生动物类型自然保护区管理办法》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39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林木采伐许可证核发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《中华人民共和国森林法》</w:t>
            </w:r>
            <w:r>
              <w:rPr>
                <w:rFonts w:ascii="仿宋_GB2312" w:hAnsi="仿宋" w:eastAsia="仿宋_GB2312"/>
                <w:kern w:val="0"/>
              </w:rPr>
              <w:br w:type="textWrapping"/>
            </w:r>
            <w:r>
              <w:rPr>
                <w:rFonts w:hint="eastAsia" w:ascii="仿宋_GB2312" w:hAnsi="仿宋" w:eastAsia="仿宋_GB2312"/>
                <w:kern w:val="0"/>
              </w:rPr>
              <w:t>《中华人民共和国森林法实施条例》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《西安市人民政府办公厅关于贯彻落实中省取消承接和下放一批行政事权的通知》（市政办发〔</w:t>
            </w:r>
            <w:r>
              <w:rPr>
                <w:rFonts w:ascii="仿宋_GB2312" w:hAnsi="仿宋" w:eastAsia="仿宋_GB2312"/>
                <w:kern w:val="0"/>
              </w:rPr>
              <w:t>2019</w:t>
            </w:r>
            <w:r>
              <w:rPr>
                <w:rFonts w:hint="eastAsia" w:ascii="仿宋_GB2312" w:hAnsi="仿宋" w:eastAsia="仿宋_GB2312"/>
                <w:kern w:val="0"/>
              </w:rPr>
              <w:t>〕</w:t>
            </w:r>
            <w:r>
              <w:rPr>
                <w:rFonts w:ascii="仿宋_GB2312" w:hAnsi="仿宋" w:eastAsia="仿宋_GB2312"/>
                <w:kern w:val="0"/>
              </w:rPr>
              <w:t>45</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猎捕陆生野生动物审批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《中华人民共和国野生动物保护法》</w:t>
            </w:r>
            <w:r>
              <w:rPr>
                <w:rFonts w:ascii="仿宋_GB2312" w:hAnsi="仿宋" w:eastAsia="仿宋_GB2312"/>
                <w:kern w:val="0"/>
              </w:rPr>
              <w:br w:type="textWrapping"/>
            </w:r>
            <w:r>
              <w:rPr>
                <w:rFonts w:hint="eastAsia" w:ascii="仿宋_GB2312" w:hAnsi="仿宋" w:eastAsia="仿宋_GB2312"/>
                <w:kern w:val="0"/>
              </w:rPr>
              <w:t>《中华人民共和国陆生野生动物保护实施条例》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森林草原防火期内在森林草原防火区野外用火审批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区政府（由区行政审批服务局承办）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《森林防火条例》</w:t>
            </w:r>
            <w:r>
              <w:rPr>
                <w:rFonts w:ascii="仿宋_GB2312" w:hAnsi="仿宋" w:eastAsia="仿宋_GB2312"/>
                <w:kern w:val="0"/>
              </w:rPr>
              <w:br w:type="textWrapping"/>
            </w:r>
            <w:r>
              <w:rPr>
                <w:rFonts w:hint="eastAsia" w:ascii="仿宋_GB2312" w:hAnsi="仿宋" w:eastAsia="仿宋_GB2312"/>
                <w:kern w:val="0"/>
              </w:rPr>
              <w:t>《草原防火条例》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森林草原防火期内在森林草原防火区爆破、勘察和施工等活动审批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区秦岭生态环境保护和综合执法局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《森林防火条例》</w:t>
            </w:r>
            <w:r>
              <w:rPr>
                <w:rFonts w:ascii="仿宋_GB2312" w:hAnsi="仿宋" w:eastAsia="仿宋_GB2312"/>
                <w:kern w:val="0"/>
              </w:rPr>
              <w:br w:type="textWrapping"/>
            </w:r>
            <w:r>
              <w:rPr>
                <w:rFonts w:hint="eastAsia" w:ascii="仿宋_GB2312" w:hAnsi="仿宋" w:eastAsia="仿宋_GB2312"/>
                <w:kern w:val="0"/>
              </w:rPr>
              <w:t>《草原防火条例》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进入森林高火险区、草原防火管制区审批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区政府（由区行政审批服务局承办）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《森林防火条例》</w:t>
            </w:r>
            <w:r>
              <w:rPr>
                <w:rFonts w:ascii="仿宋_GB2312" w:hAnsi="仿宋" w:eastAsia="仿宋_GB2312"/>
                <w:kern w:val="0"/>
              </w:rPr>
              <w:br w:type="textWrapping"/>
            </w:r>
            <w:r>
              <w:rPr>
                <w:rFonts w:hint="eastAsia" w:ascii="仿宋_GB2312" w:hAnsi="仿宋" w:eastAsia="仿宋_GB2312"/>
                <w:kern w:val="0"/>
              </w:rPr>
              <w:t>《草原防火条例》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《西安市人民政府办公厅关于贯彻落实中省取消承接和下放一批行政事权的通知》（市政办发〔</w:t>
            </w:r>
            <w:r>
              <w:rPr>
                <w:rFonts w:ascii="仿宋_GB2312" w:hAnsi="仿宋" w:eastAsia="仿宋_GB2312"/>
                <w:kern w:val="0"/>
              </w:rPr>
              <w:t>2019</w:t>
            </w:r>
            <w:r>
              <w:rPr>
                <w:rFonts w:hint="eastAsia" w:ascii="仿宋_GB2312" w:hAnsi="仿宋" w:eastAsia="仿宋_GB2312"/>
                <w:kern w:val="0"/>
              </w:rPr>
              <w:t>〕</w:t>
            </w:r>
            <w:r>
              <w:rPr>
                <w:rFonts w:ascii="仿宋_GB2312" w:hAnsi="仿宋" w:eastAsia="仿宋_GB2312"/>
                <w:kern w:val="0"/>
              </w:rPr>
              <w:t>45</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工商企业等社会资本通过流转取得林地经营权审批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区政府（由区秦岭生态环境保护和综合执法局承办）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《中华人民共和国农村土地承包法》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区秦保局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采集、出售、收购、出口省重点保护野生植物审批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区秦岭生态环境保护和综合执法局（负责采集、出售、收购初审）</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《陕西省野生植物保护条例》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建筑工程施工许可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区住房和城乡建设局</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《中华人民共和国建筑法》</w:t>
            </w:r>
            <w:r>
              <w:rPr>
                <w:rFonts w:ascii="仿宋_GB2312" w:hAnsi="仿宋" w:eastAsia="仿宋_GB2312"/>
                <w:kern w:val="0"/>
              </w:rPr>
              <w:br w:type="textWrapping"/>
            </w:r>
            <w:r>
              <w:rPr>
                <w:rFonts w:hint="eastAsia" w:ascii="仿宋_GB2312" w:hAnsi="仿宋" w:eastAsia="仿宋_GB2312"/>
                <w:kern w:val="0"/>
              </w:rPr>
              <w:t>《建筑工程施工许可管理办法》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《西安市人民政府办公厅关于贯彻落实中省取消承接</w:t>
            </w:r>
            <w:r>
              <w:rPr>
                <w:rFonts w:hint="eastAsia" w:ascii="仿宋_GB2312" w:hAnsi="仿宋" w:eastAsia="仿宋_GB2312"/>
                <w:spacing w:val="-2"/>
                <w:kern w:val="0"/>
              </w:rPr>
              <w:t>和下放一批行政事权的通知》（市政办发〔</w:t>
            </w:r>
            <w:r>
              <w:rPr>
                <w:rFonts w:ascii="仿宋_GB2312" w:hAnsi="仿宋" w:eastAsia="仿宋_GB2312"/>
                <w:spacing w:val="-2"/>
                <w:kern w:val="0"/>
              </w:rPr>
              <w:t>2019</w:t>
            </w:r>
            <w:r>
              <w:rPr>
                <w:rFonts w:hint="eastAsia" w:ascii="仿宋_GB2312" w:hAnsi="仿宋" w:eastAsia="仿宋_GB2312"/>
                <w:spacing w:val="-2"/>
                <w:kern w:val="0"/>
              </w:rPr>
              <w:t>〕</w:t>
            </w:r>
            <w:r>
              <w:rPr>
                <w:rFonts w:ascii="仿宋_GB2312" w:hAnsi="仿宋" w:eastAsia="仿宋_GB2312"/>
                <w:spacing w:val="-2"/>
                <w:kern w:val="0"/>
              </w:rPr>
              <w:t>45</w:t>
            </w:r>
            <w:r>
              <w:rPr>
                <w:rFonts w:hint="eastAsia" w:ascii="仿宋_GB2312" w:hAnsi="仿宋" w:eastAsia="仿宋_GB2312"/>
                <w:spacing w:val="-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商品房预售许可</w:t>
            </w:r>
          </w:p>
        </w:tc>
        <w:tc>
          <w:tcPr>
            <w:tcW w:w="2977"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kern w:val="0"/>
              </w:rPr>
              <w:t>区住房和城乡建设局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《中华人民共和国城市房地产管理法》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《西安市人民政府办公厅关于贯彻落实中省取消承接</w:t>
            </w:r>
            <w:r>
              <w:rPr>
                <w:rFonts w:hint="eastAsia" w:ascii="仿宋_GB2312" w:hAnsi="仿宋" w:eastAsia="仿宋_GB2312"/>
                <w:spacing w:val="-2"/>
                <w:kern w:val="0"/>
              </w:rPr>
              <w:t>和下放一批行政事权的通知》（市政办发〔</w:t>
            </w:r>
            <w:r>
              <w:rPr>
                <w:rFonts w:ascii="仿宋_GB2312" w:hAnsi="仿宋" w:eastAsia="仿宋_GB2312"/>
                <w:spacing w:val="-2"/>
                <w:kern w:val="0"/>
              </w:rPr>
              <w:t>2019</w:t>
            </w:r>
            <w:r>
              <w:rPr>
                <w:rFonts w:hint="eastAsia" w:ascii="仿宋_GB2312" w:hAnsi="仿宋" w:eastAsia="仿宋_GB2312"/>
                <w:spacing w:val="-2"/>
                <w:kern w:val="0"/>
              </w:rPr>
              <w:t>〕</w:t>
            </w:r>
            <w:r>
              <w:rPr>
                <w:rFonts w:ascii="仿宋_GB2312" w:hAnsi="仿宋" w:eastAsia="仿宋_GB2312"/>
                <w:spacing w:val="-2"/>
                <w:kern w:val="0"/>
              </w:rPr>
              <w:t>45</w:t>
            </w:r>
            <w:r>
              <w:rPr>
                <w:rFonts w:hint="eastAsia" w:ascii="仿宋_GB2312" w:hAnsi="仿宋" w:eastAsia="仿宋_GB2312"/>
                <w:spacing w:val="-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建设工程消防设计审查</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区住房和城乡建设局</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《中华人民共和国消防法》</w:t>
            </w:r>
            <w:r>
              <w:rPr>
                <w:rFonts w:ascii="仿宋_GB2312" w:hAnsi="仿宋" w:eastAsia="仿宋_GB2312"/>
                <w:kern w:val="0"/>
              </w:rPr>
              <w:br w:type="textWrapping"/>
            </w:r>
            <w:r>
              <w:rPr>
                <w:rFonts w:hint="eastAsia" w:ascii="仿宋_GB2312" w:hAnsi="仿宋" w:eastAsia="仿宋_GB2312"/>
                <w:kern w:val="0"/>
              </w:rPr>
              <w:t>《建设工程消防设计审查验收管理暂行规定》</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《陕西省住房和城乡建设厅〈建设工程消防设计审查</w:t>
            </w:r>
            <w:r>
              <w:rPr>
                <w:rFonts w:hint="eastAsia" w:ascii="仿宋_GB2312" w:hAnsi="仿宋" w:eastAsia="仿宋_GB2312"/>
                <w:spacing w:val="-4"/>
                <w:kern w:val="0"/>
              </w:rPr>
              <w:t>验收管理暂行规定〉实施细则》（陕建消发〔</w:t>
            </w:r>
            <w:r>
              <w:rPr>
                <w:rFonts w:ascii="仿宋_GB2312" w:hAnsi="仿宋" w:eastAsia="仿宋_GB2312"/>
                <w:spacing w:val="-4"/>
                <w:kern w:val="0"/>
              </w:rPr>
              <w:t>2023</w:t>
            </w:r>
            <w:r>
              <w:rPr>
                <w:rFonts w:hint="eastAsia" w:ascii="仿宋_GB2312" w:hAnsi="仿宋" w:eastAsia="仿宋_GB2312"/>
                <w:spacing w:val="-4"/>
                <w:kern w:val="0"/>
              </w:rPr>
              <w:t>〕</w:t>
            </w:r>
            <w:r>
              <w:rPr>
                <w:rFonts w:ascii="仿宋_GB2312" w:hAnsi="仿宋" w:eastAsia="仿宋_GB2312"/>
                <w:spacing w:val="-4"/>
                <w:kern w:val="0"/>
              </w:rPr>
              <w:t>34</w:t>
            </w:r>
            <w:r>
              <w:rPr>
                <w:rFonts w:hint="eastAsia" w:ascii="仿宋_GB2312" w:hAnsi="仿宋" w:eastAsia="仿宋_GB2312"/>
                <w:spacing w:val="-4"/>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49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建设工程消防验收</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区住房和城乡建设局</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《中华人民共和国消防法》</w:t>
            </w:r>
            <w:r>
              <w:rPr>
                <w:rFonts w:ascii="仿宋_GB2312" w:hAnsi="仿宋" w:eastAsia="仿宋_GB2312"/>
                <w:kern w:val="0"/>
              </w:rPr>
              <w:br w:type="textWrapping"/>
            </w:r>
            <w:r>
              <w:rPr>
                <w:rFonts w:hint="eastAsia" w:ascii="仿宋_GB2312" w:hAnsi="仿宋" w:eastAsia="仿宋_GB2312"/>
                <w:kern w:val="0"/>
              </w:rPr>
              <w:t>《建设工程消防设计审查验收管理暂行规定》</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《陕西省住房和城乡建设厅〈建设工程消防设计审查</w:t>
            </w:r>
            <w:r>
              <w:rPr>
                <w:rFonts w:hint="eastAsia" w:ascii="仿宋_GB2312" w:hAnsi="仿宋" w:eastAsia="仿宋_GB2312"/>
                <w:spacing w:val="-4"/>
                <w:kern w:val="0"/>
              </w:rPr>
              <w:t>验收管理暂行规定〉实施细则》（陕建消发〔</w:t>
            </w:r>
            <w:r>
              <w:rPr>
                <w:rFonts w:ascii="仿宋_GB2312" w:hAnsi="仿宋" w:eastAsia="仿宋_GB2312"/>
                <w:spacing w:val="-4"/>
                <w:kern w:val="0"/>
              </w:rPr>
              <w:t>2023</w:t>
            </w:r>
            <w:r>
              <w:rPr>
                <w:rFonts w:hint="eastAsia" w:ascii="仿宋_GB2312" w:hAnsi="仿宋" w:eastAsia="仿宋_GB2312"/>
                <w:spacing w:val="-4"/>
                <w:kern w:val="0"/>
              </w:rPr>
              <w:t>〕</w:t>
            </w:r>
            <w:r>
              <w:rPr>
                <w:rFonts w:ascii="仿宋_GB2312" w:hAnsi="仿宋" w:eastAsia="仿宋_GB2312"/>
                <w:spacing w:val="-4"/>
                <w:kern w:val="0"/>
              </w:rPr>
              <w:t>34</w:t>
            </w:r>
            <w:r>
              <w:rPr>
                <w:rFonts w:hint="eastAsia" w:ascii="仿宋_GB2312" w:hAnsi="仿宋" w:eastAsia="仿宋_GB2312"/>
                <w:spacing w:val="-4"/>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市资源规划局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在村庄、集镇规划区内公共场所修建临时建筑等设施审批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街道办事处</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《村庄和集镇规划建设管理条例》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建筑起重机械使用登记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《中华人民共和国特种设备安全法》</w:t>
            </w:r>
            <w:r>
              <w:rPr>
                <w:rFonts w:ascii="仿宋_GB2312" w:hAnsi="仿宋" w:eastAsia="仿宋_GB2312"/>
                <w:kern w:val="0"/>
              </w:rPr>
              <w:br w:type="textWrapping"/>
            </w:r>
            <w:r>
              <w:rPr>
                <w:rFonts w:hint="eastAsia" w:ascii="仿宋_GB2312" w:hAnsi="仿宋" w:eastAsia="仿宋_GB2312"/>
                <w:kern w:val="0"/>
              </w:rPr>
              <w:t>《建设工程安全生产管理条例》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《西安市人民政府办公厅关于贯彻落实中省取消承接和下放一批行政事权的通知》</w:t>
            </w:r>
            <w:r>
              <w:rPr>
                <w:rFonts w:ascii="仿宋_GB2312" w:hAnsi="仿宋" w:eastAsia="仿宋_GB2312"/>
                <w:kern w:val="0"/>
              </w:rPr>
              <w:t>(</w:t>
            </w:r>
            <w:r>
              <w:rPr>
                <w:rFonts w:hint="eastAsia" w:ascii="仿宋_GB2312" w:hAnsi="仿宋" w:eastAsia="仿宋_GB2312"/>
                <w:kern w:val="0"/>
              </w:rPr>
              <w:t>市政办发</w:t>
            </w:r>
            <w:r>
              <w:rPr>
                <w:rFonts w:hint="eastAsia" w:ascii="仿宋_GB2312" w:hAnsi="仿宋" w:eastAsia="仿宋_GB2312"/>
                <w:spacing w:val="-4"/>
                <w:kern w:val="0"/>
              </w:rPr>
              <w:t>〔</w:t>
            </w:r>
            <w:r>
              <w:rPr>
                <w:rFonts w:ascii="仿宋_GB2312" w:hAnsi="仿宋" w:eastAsia="仿宋_GB2312"/>
                <w:spacing w:val="-4"/>
                <w:kern w:val="0"/>
              </w:rPr>
              <w:t>2019</w:t>
            </w:r>
            <w:r>
              <w:rPr>
                <w:rFonts w:hint="eastAsia" w:ascii="仿宋_GB2312" w:hAnsi="仿宋" w:eastAsia="仿宋_GB2312"/>
                <w:spacing w:val="-4"/>
                <w:kern w:val="0"/>
              </w:rPr>
              <w:t>〕</w:t>
            </w:r>
            <w:r>
              <w:rPr>
                <w:rFonts w:ascii="仿宋_GB2312" w:hAnsi="仿宋" w:eastAsia="仿宋_GB2312"/>
                <w:kern w:val="0"/>
              </w:rPr>
              <w:t>45</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单位、组织和个人投资建设除城市道路外的其他市政公用设施的审批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《陕西省城市市政公用设施管理条例》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区城管局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关闭、闲置、拆除城市环境卫生设施许可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区城管局会同生态环境部门</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《中华人民共和国固体废物污染环境防治法》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区城管局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从事城市生活垃圾经营性清</w:t>
            </w:r>
            <w:r>
              <w:rPr>
                <w:rFonts w:hint="eastAsia" w:ascii="仿宋_GB2312" w:hAnsi="仿宋" w:eastAsia="仿宋_GB2312"/>
                <w:spacing w:val="-6"/>
                <w:kern w:val="0"/>
              </w:rPr>
              <w:t>扫、收集、运输、处理服务审批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区城管局（受市城管局部分权限委托实施）</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《西安市人民政府关于委托一批行政许可事项的决定》（市政府令第</w:t>
            </w:r>
            <w:r>
              <w:rPr>
                <w:rFonts w:ascii="仿宋_GB2312" w:hAnsi="仿宋" w:eastAsia="仿宋_GB2312"/>
                <w:kern w:val="0"/>
              </w:rPr>
              <w:t>150</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区城管局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城市建筑垃圾处置核准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区城管局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《西安市建筑垃圾管理条例》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城镇污水排入排水管网许可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《城镇排水与污水处理条例》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拆除、改动城镇排水与污水处理设施审核</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《城镇排水与污水处理条例》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燃气经营许可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《城镇燃气管理条例》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《西安市燃气管理条例》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59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燃气经营者改动市政燃气设施审批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《城镇燃气管理条例》</w:t>
            </w:r>
            <w:r>
              <w:rPr>
                <w:rFonts w:ascii="仿宋_GB2312" w:hAnsi="仿宋" w:eastAsia="仿宋_GB2312"/>
                <w:kern w:val="0"/>
              </w:rPr>
              <w:br w:type="textWrapping"/>
            </w:r>
            <w:r>
              <w:rPr>
                <w:rFonts w:hint="eastAsia" w:ascii="仿宋_GB2312" w:hAnsi="仿宋" w:eastAsia="仿宋_GB2312"/>
                <w:kern w:val="0"/>
              </w:rPr>
              <w:t>《国务院关于第六批取消和调整行政审批项目的决定》（国发〔</w:t>
            </w:r>
            <w:r>
              <w:rPr>
                <w:rFonts w:ascii="仿宋_GB2312" w:hAnsi="仿宋" w:eastAsia="仿宋_GB2312"/>
                <w:kern w:val="0"/>
              </w:rPr>
              <w:t>2012</w:t>
            </w:r>
            <w:r>
              <w:rPr>
                <w:rFonts w:hint="eastAsia" w:ascii="仿宋_GB2312" w:hAnsi="仿宋" w:eastAsia="仿宋_GB2312"/>
                <w:kern w:val="0"/>
              </w:rPr>
              <w:t>〕</w:t>
            </w:r>
            <w:r>
              <w:rPr>
                <w:rFonts w:ascii="仿宋_GB2312" w:hAnsi="仿宋" w:eastAsia="仿宋_GB2312"/>
                <w:kern w:val="0"/>
              </w:rPr>
              <w:t>52</w:t>
            </w:r>
            <w:r>
              <w:rPr>
                <w:rFonts w:hint="eastAsia" w:ascii="仿宋_GB2312" w:hAnsi="仿宋" w:eastAsia="仿宋_GB2312"/>
                <w:kern w:val="0"/>
              </w:rPr>
              <w:t>号）</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《西安市人民政府关于取消和下放一批行政审批事项的通知》（市政发〔</w:t>
            </w:r>
            <w:r>
              <w:rPr>
                <w:rFonts w:ascii="仿宋_GB2312" w:hAnsi="仿宋" w:eastAsia="仿宋_GB2312"/>
                <w:kern w:val="0"/>
              </w:rPr>
              <w:t>2014</w:t>
            </w:r>
            <w:r>
              <w:rPr>
                <w:rFonts w:hint="eastAsia" w:ascii="仿宋_GB2312" w:hAnsi="仿宋" w:eastAsia="仿宋_GB2312"/>
                <w:kern w:val="0"/>
              </w:rPr>
              <w:t>〕</w:t>
            </w:r>
            <w:r>
              <w:rPr>
                <w:rFonts w:ascii="仿宋_GB2312" w:hAnsi="仿宋" w:eastAsia="仿宋_GB2312"/>
                <w:kern w:val="0"/>
              </w:rPr>
              <w:t>19</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市政设施建设类审批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区政府（由区行政审批服务局承办）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《城市道路管理条例》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特殊车辆在城市道路上行驶审批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《城市道路管理条例》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区城管局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改变绿化规划、绿化用地的使用性质审批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区城管局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《西安市城市绿化条例》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区城管局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工程建设涉及城市绿地、树木审批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区城管局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《城市绿化条例》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《西安市城市绿化条例》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区城管局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设置大型户外广告及在城市建筑物、设施上悬挂、张贴宣传品审批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区城管局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《城市市容和环境卫生管理条例》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《西安市户外广告设置管理条例》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《〈西安市户外广告设置管理条例〉实施细则》</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《西安市人民政府关于委托一批行政许可事项的决定》（市政府令第</w:t>
            </w:r>
            <w:r>
              <w:rPr>
                <w:rFonts w:ascii="仿宋_GB2312" w:hAnsi="仿宋" w:eastAsia="仿宋_GB2312"/>
                <w:kern w:val="0"/>
              </w:rPr>
              <w:t>150</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临时性建筑物搭建、堆放物料、占道施工审批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《城市市容和环境卫生管理条例》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《西安市城市市容和环境卫生管理条例》</w:t>
            </w:r>
          </w:p>
          <w:p>
            <w:pPr>
              <w:widowControl/>
              <w:spacing w:line="280" w:lineRule="exact"/>
              <w:contextualSpacing/>
              <w:textAlignment w:val="center"/>
              <w:rPr>
                <w:rFonts w:ascii="仿宋_GB2312" w:hAnsi="仿宋" w:eastAsia="仿宋_GB2312" w:cs="仿宋_GB2312"/>
                <w:kern w:val="0"/>
              </w:rPr>
            </w:pPr>
            <w:r>
              <w:rPr>
                <w:rFonts w:hint="eastAsia" w:ascii="仿宋_GB2312" w:hAnsi="仿宋" w:eastAsia="仿宋_GB2312" w:cs="仿宋_GB2312"/>
                <w:kern w:val="0"/>
              </w:rPr>
              <w:t>《西安市人民政府关于下放一批行政事权的通知》（市政发〔</w:t>
            </w:r>
            <w:r>
              <w:rPr>
                <w:rFonts w:ascii="仿宋_GB2312" w:hAnsi="仿宋" w:eastAsia="仿宋_GB2312" w:cs="仿宋_GB2312"/>
                <w:kern w:val="0"/>
              </w:rPr>
              <w:t>2020</w:t>
            </w:r>
            <w:r>
              <w:rPr>
                <w:rFonts w:hint="eastAsia" w:ascii="仿宋_GB2312" w:hAnsi="仿宋" w:eastAsia="仿宋_GB2312" w:cs="仿宋_GB2312"/>
                <w:kern w:val="0"/>
              </w:rPr>
              <w:t>〕</w:t>
            </w:r>
            <w:r>
              <w:rPr>
                <w:rFonts w:ascii="仿宋_GB2312" w:hAnsi="仿宋" w:eastAsia="仿宋_GB2312" w:cs="仿宋_GB2312"/>
                <w:kern w:val="0"/>
              </w:rPr>
              <w:t>11</w:t>
            </w:r>
            <w:r>
              <w:rPr>
                <w:rFonts w:hint="eastAsia" w:ascii="仿宋_GB2312" w:hAnsi="仿宋" w:eastAsia="仿宋_GB2312" w:cs="仿宋_GB2312"/>
                <w:kern w:val="0"/>
              </w:rPr>
              <w:t>号）</w:t>
            </w:r>
            <w:r>
              <w:rPr>
                <w:rFonts w:ascii="仿宋_GB2312" w:hAnsi="仿宋" w:eastAsia="仿宋_GB2312" w:cs="仿宋_GB2312"/>
                <w:kern w:val="0"/>
              </w:rPr>
              <w:t xml:space="preserve"> </w:t>
            </w:r>
          </w:p>
          <w:p>
            <w:pPr>
              <w:widowControl/>
              <w:spacing w:line="280" w:lineRule="exact"/>
              <w:contextualSpacing/>
              <w:textAlignment w:val="center"/>
              <w:rPr>
                <w:rFonts w:ascii="仿宋_GB2312" w:hAnsi="仿宋" w:eastAsia="仿宋_GB2312" w:cs="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cs="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spacing w:val="-6"/>
                <w:kern w:val="0"/>
              </w:rPr>
            </w:pPr>
            <w:r>
              <w:rPr>
                <w:rFonts w:hint="eastAsia" w:ascii="仿宋_GB2312" w:hAnsi="仿宋" w:eastAsia="仿宋_GB2312"/>
                <w:spacing w:val="-6"/>
                <w:kern w:val="0"/>
              </w:rPr>
              <w:t>新建、改建、扩建燃气工程核准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《陕西省燃气管理条例》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区城管局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临时占用城市道路设置商业摊点、电话亭、宣传娱乐活动点、机动车停车场、非机动车保管站和堆放物料、施工作业的批准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区行政审批服务局和公安交通管理部门</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《陕西省城市市政公用设施管理条例》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《西安市人民政府关于下放一批行政事权的通知》（市政发〔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11</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建设工程施工需要迁移、改建排水、防洪设施批准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《陕西省城市市政公用设施管理条例》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69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在排水、防洪设施保护范围内临时进行施工作业批准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《陕西省城市市政公用设施管理条例》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迁移、拆卸、改动城市道路照明设施或在设施上拉线接电、悬挂物品的批准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《陕西省城市市政公用设施管理条例》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改装、拆除、迁移、连接供水、供热、燃气管道设施的批准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区行政审批服务局（负责供水）区住建局（负责供热、燃气管道）</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《陕西省城市市政公用设施管理条例》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在城市供水、供热、燃气设施保护范围内从事施工作业的批准</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《陕西省城市市政公用设施管理条例》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89" w:type="dxa"/>
            <w:vAlign w:val="center"/>
          </w:tcPr>
          <w:p>
            <w:pPr>
              <w:widowControl/>
              <w:spacing w:line="280" w:lineRule="exact"/>
              <w:contextualSpacing/>
              <w:jc w:val="center"/>
              <w:textAlignment w:val="center"/>
              <w:rPr>
                <w:rFonts w:ascii="仿宋_GB2312" w:hAnsi="宋体" w:eastAsia="仿宋_GB2312" w:cs="仿宋_GB2312"/>
                <w:kern w:val="0"/>
              </w:rPr>
            </w:pPr>
            <w:r>
              <w:rPr>
                <w:rFonts w:ascii="仿宋_GB2312" w:hAnsi="宋体" w:eastAsia="仿宋_GB2312" w:cs="仿宋_GB2312"/>
                <w:kern w:val="0"/>
              </w:rPr>
              <w:t>73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区住建局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集中供热经营许可证核发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区住建局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《西安市集中供热条例》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区城管局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因建设需要必须拆迁、改建、封闭环境卫生设施的审批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区城管局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《陕西省城市市容环境卫生条例》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区城管局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城市公园内举办展览、文体表演等活动审批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《陕西省城市公共空间管理条例》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公路建设项目设计文件审批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区交通局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《中华人民共和国公路法》</w:t>
            </w:r>
            <w:r>
              <w:rPr>
                <w:rFonts w:ascii="仿宋_GB2312" w:hAnsi="仿宋" w:eastAsia="仿宋_GB2312"/>
                <w:kern w:val="0"/>
              </w:rPr>
              <w:br w:type="textWrapping"/>
            </w:r>
            <w:r>
              <w:rPr>
                <w:rFonts w:hint="eastAsia" w:ascii="仿宋_GB2312" w:hAnsi="仿宋" w:eastAsia="仿宋_GB2312"/>
                <w:kern w:val="0"/>
              </w:rPr>
              <w:t>《建设工程质量管理条例》</w:t>
            </w:r>
            <w:r>
              <w:rPr>
                <w:rFonts w:ascii="仿宋_GB2312" w:hAnsi="仿宋" w:eastAsia="仿宋_GB2312"/>
                <w:kern w:val="0"/>
              </w:rPr>
              <w:br w:type="textWrapping"/>
            </w:r>
            <w:r>
              <w:rPr>
                <w:rFonts w:hint="eastAsia" w:ascii="仿宋_GB2312" w:hAnsi="仿宋" w:eastAsia="仿宋_GB2312"/>
                <w:kern w:val="0"/>
              </w:rPr>
              <w:t>《建设工程勘察设计管理条例》</w:t>
            </w:r>
            <w:r>
              <w:rPr>
                <w:rFonts w:ascii="仿宋_GB2312" w:hAnsi="仿宋" w:eastAsia="仿宋_GB2312"/>
                <w:kern w:val="0"/>
              </w:rPr>
              <w:br w:type="textWrapping"/>
            </w:r>
            <w:r>
              <w:rPr>
                <w:rFonts w:hint="eastAsia" w:ascii="仿宋_GB2312" w:hAnsi="仿宋" w:eastAsia="仿宋_GB2312"/>
                <w:kern w:val="0"/>
              </w:rPr>
              <w:t>《农村公路建设管理办法》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公路建设项目施工许可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《中华人民共和国公路法》</w:t>
            </w:r>
            <w:r>
              <w:rPr>
                <w:rFonts w:ascii="仿宋_GB2312" w:hAnsi="仿宋" w:eastAsia="仿宋_GB2312"/>
                <w:kern w:val="0"/>
              </w:rPr>
              <w:br w:type="textWrapping"/>
            </w:r>
            <w:r>
              <w:rPr>
                <w:rFonts w:hint="eastAsia" w:ascii="仿宋_GB2312" w:hAnsi="仿宋" w:eastAsia="仿宋_GB2312"/>
                <w:kern w:val="0"/>
              </w:rPr>
              <w:t>《公路建设市场管理办法》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r>
              <w:rPr>
                <w:rFonts w:ascii="仿宋_GB2312" w:hAnsi="仿宋" w:eastAsia="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公路建设项目竣工验收</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《中华人民共和国公路法》</w:t>
            </w:r>
            <w:r>
              <w:rPr>
                <w:rFonts w:ascii="仿宋_GB2312" w:hAnsi="仿宋" w:eastAsia="仿宋_GB2312"/>
                <w:kern w:val="0"/>
              </w:rPr>
              <w:br w:type="textWrapping"/>
            </w:r>
            <w:r>
              <w:rPr>
                <w:rFonts w:hint="eastAsia" w:ascii="仿宋_GB2312" w:hAnsi="仿宋" w:eastAsia="仿宋_GB2312"/>
                <w:kern w:val="0"/>
              </w:rPr>
              <w:t>《收费公路管理条例》</w:t>
            </w:r>
            <w:r>
              <w:rPr>
                <w:rFonts w:ascii="仿宋_GB2312" w:hAnsi="仿宋" w:eastAsia="仿宋_GB2312"/>
                <w:kern w:val="0"/>
              </w:rPr>
              <w:br w:type="textWrapping"/>
            </w:r>
            <w:r>
              <w:rPr>
                <w:rFonts w:hint="eastAsia" w:ascii="仿宋_GB2312" w:hAnsi="仿宋" w:eastAsia="仿宋_GB2312"/>
                <w:kern w:val="0"/>
              </w:rPr>
              <w:t>《公路工程竣（交）工验收办法》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《农村公路建设管理办法》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79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公路超限运输许可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区交通局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《中华人民共和国公路法》</w:t>
            </w:r>
            <w:r>
              <w:rPr>
                <w:rFonts w:ascii="仿宋_GB2312" w:hAnsi="仿宋" w:eastAsia="仿宋_GB2312"/>
                <w:kern w:val="0"/>
              </w:rPr>
              <w:br w:type="textWrapping"/>
            </w:r>
            <w:r>
              <w:rPr>
                <w:rFonts w:hint="eastAsia" w:ascii="仿宋_GB2312" w:hAnsi="仿宋" w:eastAsia="仿宋_GB2312"/>
                <w:kern w:val="0"/>
              </w:rPr>
              <w:t>《公路安全保护条例》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《超限运输车辆行驶公路管理规定》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涉路施工许可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《中华人民共和国公路法》</w:t>
            </w:r>
            <w:r>
              <w:rPr>
                <w:rFonts w:ascii="仿宋_GB2312" w:hAnsi="仿宋" w:eastAsia="仿宋_GB2312"/>
                <w:kern w:val="0"/>
              </w:rPr>
              <w:br w:type="textWrapping"/>
            </w:r>
            <w:r>
              <w:rPr>
                <w:rFonts w:hint="eastAsia" w:ascii="仿宋_GB2312" w:hAnsi="仿宋" w:eastAsia="仿宋_GB2312"/>
                <w:kern w:val="0"/>
              </w:rPr>
              <w:t>《公路安全保护条例》</w:t>
            </w:r>
            <w:r>
              <w:rPr>
                <w:rFonts w:ascii="仿宋_GB2312" w:hAnsi="仿宋" w:eastAsia="仿宋_GB2312"/>
                <w:kern w:val="0"/>
              </w:rPr>
              <w:br w:type="textWrapping"/>
            </w:r>
            <w:r>
              <w:rPr>
                <w:rFonts w:hint="eastAsia" w:ascii="仿宋_GB2312" w:hAnsi="仿宋" w:eastAsia="仿宋_GB2312"/>
                <w:kern w:val="0"/>
              </w:rPr>
              <w:t>《路政管理规定》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更新采伐护路林审批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《中华人民共和国公路法》</w:t>
            </w:r>
            <w:r>
              <w:rPr>
                <w:rFonts w:ascii="仿宋_GB2312" w:hAnsi="仿宋" w:eastAsia="仿宋_GB2312"/>
                <w:kern w:val="0"/>
              </w:rPr>
              <w:br w:type="textWrapping"/>
            </w:r>
            <w:r>
              <w:rPr>
                <w:rFonts w:hint="eastAsia" w:ascii="仿宋_GB2312" w:hAnsi="仿宋" w:eastAsia="仿宋_GB2312"/>
                <w:kern w:val="0"/>
              </w:rPr>
              <w:t>《公路安全保护条例》</w:t>
            </w:r>
            <w:r>
              <w:rPr>
                <w:rFonts w:ascii="仿宋_GB2312" w:hAnsi="仿宋" w:eastAsia="仿宋_GB2312"/>
                <w:kern w:val="0"/>
              </w:rPr>
              <w:br w:type="textWrapping"/>
            </w:r>
            <w:r>
              <w:rPr>
                <w:rFonts w:hint="eastAsia" w:ascii="仿宋_GB2312" w:hAnsi="仿宋" w:eastAsia="仿宋_GB2312"/>
                <w:kern w:val="0"/>
              </w:rPr>
              <w:t>《路政管理规定》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道路旅客运输经营许可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《中华人民共和国道路运输条例》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《道路旅客运输及客运站管理规定》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道路旅客运输站经营许可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区交通局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《中华人民共和国道路运输条例》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《道路旅客运输及客运站管理规定》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道路货物运输经营许可（除使用</w:t>
            </w:r>
            <w:r>
              <w:rPr>
                <w:rFonts w:ascii="仿宋_GB2312" w:hAnsi="仿宋" w:eastAsia="仿宋_GB2312"/>
                <w:kern w:val="0"/>
              </w:rPr>
              <w:t>4500</w:t>
            </w:r>
            <w:r>
              <w:rPr>
                <w:rFonts w:hint="eastAsia" w:ascii="仿宋_GB2312" w:hAnsi="仿宋" w:eastAsia="仿宋_GB2312"/>
                <w:kern w:val="0"/>
              </w:rPr>
              <w:t>千克及以下普通货运车辆从事普通货运经营外）</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《中华人民共和国道路运输条例》</w:t>
            </w:r>
            <w:r>
              <w:rPr>
                <w:rFonts w:ascii="仿宋_GB2312" w:hAnsi="仿宋" w:eastAsia="仿宋_GB2312"/>
                <w:kern w:val="0"/>
              </w:rPr>
              <w:br w:type="textWrapping"/>
            </w:r>
            <w:r>
              <w:rPr>
                <w:rFonts w:hint="eastAsia" w:ascii="仿宋_GB2312" w:hAnsi="仿宋" w:eastAsia="仿宋_GB2312"/>
                <w:kern w:val="0"/>
              </w:rPr>
              <w:t>《道路货物运输及站场管理规定》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出租汽车经营许可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《国务院对确需保留的行政审批项目设定行政许可的决定》</w:t>
            </w:r>
            <w:r>
              <w:rPr>
                <w:rFonts w:ascii="仿宋_GB2312" w:hAnsi="仿宋" w:eastAsia="仿宋_GB2312"/>
                <w:kern w:val="0"/>
              </w:rPr>
              <w:br w:type="textWrapping"/>
            </w:r>
            <w:r>
              <w:rPr>
                <w:rFonts w:hint="eastAsia" w:ascii="仿宋_GB2312" w:hAnsi="仿宋" w:eastAsia="仿宋_GB2312"/>
                <w:kern w:val="0"/>
              </w:rPr>
              <w:t>《巡游出租汽车经营服务管理规定》</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《网络预约出租汽车经营服务管理暂行办法》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出租汽车车辆运营证核发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《国务院对确需保留的行政审批项目设定行政许可的决定》</w:t>
            </w:r>
            <w:r>
              <w:rPr>
                <w:rFonts w:ascii="仿宋_GB2312" w:hAnsi="仿宋" w:eastAsia="仿宋_GB2312"/>
                <w:kern w:val="0"/>
              </w:rPr>
              <w:br w:type="textWrapping"/>
            </w:r>
            <w:r>
              <w:rPr>
                <w:rFonts w:hint="eastAsia" w:ascii="仿宋_GB2312" w:hAnsi="仿宋" w:eastAsia="仿宋_GB2312"/>
                <w:kern w:val="0"/>
              </w:rPr>
              <w:t>《巡游出租汽车经营服务管理规定》</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《网络预约出租汽车经营服务管理暂行办法》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60" w:lineRule="exact"/>
              <w:contextualSpacing/>
              <w:textAlignment w:val="center"/>
              <w:rPr>
                <w:rFonts w:ascii="仿宋_GB2312" w:hAnsi="仿宋" w:eastAsia="仿宋_GB2312"/>
                <w:kern w:val="0"/>
              </w:rPr>
            </w:pPr>
            <w:r>
              <w:rPr>
                <w:rFonts w:hint="eastAsia" w:ascii="仿宋_GB2312" w:hAnsi="仿宋" w:eastAsia="仿宋_GB2312"/>
                <w:kern w:val="0"/>
              </w:rPr>
              <w:t>海域或者内河通航水域、岸线施工作业许可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区交通局</w:t>
            </w:r>
          </w:p>
        </w:tc>
        <w:tc>
          <w:tcPr>
            <w:tcW w:w="6109" w:type="dxa"/>
            <w:vAlign w:val="center"/>
          </w:tcPr>
          <w:p>
            <w:pPr>
              <w:widowControl/>
              <w:spacing w:line="26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《中华人民共和国海上交通安全法》</w:t>
            </w:r>
            <w:r>
              <w:rPr>
                <w:rFonts w:ascii="仿宋_GB2312" w:hAnsi="仿宋" w:eastAsia="仿宋_GB2312"/>
                <w:kern w:val="0"/>
              </w:rPr>
              <w:br w:type="textWrapping"/>
            </w:r>
            <w:r>
              <w:rPr>
                <w:rFonts w:hint="eastAsia" w:ascii="仿宋_GB2312" w:hAnsi="仿宋" w:eastAsia="仿宋_GB2312"/>
                <w:kern w:val="0"/>
              </w:rPr>
              <w:t>《中华人民共和国内河交通安全管理条例》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船员适任证书核发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区交通局</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《中华人民共和国海上交通安全法》</w:t>
            </w:r>
            <w:r>
              <w:rPr>
                <w:rFonts w:ascii="仿宋_GB2312" w:hAnsi="仿宋" w:eastAsia="仿宋_GB2312"/>
                <w:kern w:val="0"/>
              </w:rPr>
              <w:br w:type="textWrapping"/>
            </w:r>
            <w:r>
              <w:rPr>
                <w:rFonts w:hint="eastAsia" w:ascii="仿宋_GB2312" w:hAnsi="仿宋" w:eastAsia="仿宋_GB2312"/>
                <w:kern w:val="0"/>
              </w:rPr>
              <w:t>《中华人民共和国船员条例》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《国家职业资格目录（</w:t>
            </w:r>
            <w:r>
              <w:rPr>
                <w:rFonts w:ascii="仿宋_GB2312" w:hAnsi="仿宋" w:eastAsia="仿宋_GB2312"/>
                <w:kern w:val="0"/>
              </w:rPr>
              <w:t>2021</w:t>
            </w:r>
            <w:r>
              <w:rPr>
                <w:rFonts w:hint="eastAsia" w:ascii="仿宋_GB2312" w:hAnsi="仿宋" w:eastAsia="仿宋_GB2312"/>
                <w:kern w:val="0"/>
              </w:rPr>
              <w:t>年版）》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89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区交通局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占用国防交通控制范围土地审批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区交通局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《中华人民共和国国防交通法》</w:t>
            </w:r>
            <w:r>
              <w:rPr>
                <w:rFonts w:ascii="仿宋_GB2312" w:hAnsi="仿宋" w:eastAsia="仿宋_GB2312"/>
                <w:kern w:val="0"/>
              </w:rPr>
              <w:br w:type="textWrapping"/>
            </w:r>
            <w:r>
              <w:rPr>
                <w:rFonts w:hint="eastAsia" w:ascii="仿宋_GB2312" w:hAnsi="仿宋" w:eastAsia="仿宋_GB2312"/>
                <w:kern w:val="0"/>
              </w:rPr>
              <w:t>《国防交通条例》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拆除、改动、迁移城市公共供水设施审核</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《城市供水条例》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由于工程施工、设备维修等原因确需停止供水的审批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区水务局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《城市供水条例》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水利基建项目初步设计文件审批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取水许可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《中华人民共和国水法》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《中华人民共和国黄河保护法》</w:t>
            </w:r>
            <w:r>
              <w:rPr>
                <w:rFonts w:ascii="仿宋_GB2312" w:hAnsi="仿宋" w:eastAsia="仿宋_GB2312"/>
                <w:kern w:val="0"/>
              </w:rPr>
              <w:br w:type="textWrapping"/>
            </w:r>
            <w:r>
              <w:rPr>
                <w:rFonts w:hint="eastAsia" w:ascii="仿宋_GB2312" w:hAnsi="仿宋" w:eastAsia="仿宋_GB2312"/>
                <w:kern w:val="0"/>
              </w:rPr>
              <w:t>《取水许可和水资源费征收管理条例》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洪水影响评价类审批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区水务局（负责水工程建设规划同意书审查、非防洪建设项目洪水影响评价报告审批、过国家基本水文测站上下游建设影响水文监测工程的审批）区行政审批服务局（负责河道管理内工程建设方案审查）</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《中华人民共和国水法》</w:t>
            </w:r>
            <w:r>
              <w:rPr>
                <w:rFonts w:ascii="仿宋_GB2312" w:hAnsi="仿宋" w:eastAsia="仿宋_GB2312"/>
                <w:kern w:val="0"/>
              </w:rPr>
              <w:br w:type="textWrapping"/>
            </w:r>
            <w:r>
              <w:rPr>
                <w:rFonts w:hint="eastAsia" w:ascii="仿宋_GB2312" w:hAnsi="仿宋" w:eastAsia="仿宋_GB2312"/>
                <w:kern w:val="0"/>
              </w:rPr>
              <w:t>《中华人民共和国防洪法》</w:t>
            </w:r>
            <w:r>
              <w:rPr>
                <w:rFonts w:ascii="仿宋_GB2312" w:hAnsi="仿宋" w:eastAsia="仿宋_GB2312"/>
                <w:kern w:val="0"/>
              </w:rPr>
              <w:br w:type="textWrapping"/>
            </w:r>
            <w:r>
              <w:rPr>
                <w:rFonts w:hint="eastAsia" w:ascii="仿宋_GB2312" w:hAnsi="仿宋" w:eastAsia="仿宋_GB2312"/>
                <w:kern w:val="0"/>
              </w:rPr>
              <w:t>《中华人民共和国河道管理条例》</w:t>
            </w:r>
            <w:r>
              <w:rPr>
                <w:rFonts w:ascii="仿宋_GB2312" w:hAnsi="仿宋" w:eastAsia="仿宋_GB2312"/>
                <w:kern w:val="0"/>
              </w:rPr>
              <w:br w:type="textWrapping"/>
            </w:r>
            <w:r>
              <w:rPr>
                <w:rFonts w:hint="eastAsia" w:ascii="仿宋_GB2312" w:hAnsi="仿宋" w:eastAsia="仿宋_GB2312"/>
                <w:kern w:val="0"/>
              </w:rPr>
              <w:t>《中华人民共和国水文条例》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spacing w:val="-2"/>
                <w:kern w:val="0"/>
              </w:rPr>
              <w:t>河道管理范围内特定活动审批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区水务局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《中华人民共和国河道管理条例》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河道采砂许可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《中华人民共和国水法》</w:t>
            </w:r>
            <w:r>
              <w:rPr>
                <w:rFonts w:ascii="仿宋_GB2312" w:hAnsi="仿宋" w:eastAsia="仿宋_GB2312"/>
                <w:kern w:val="0"/>
              </w:rPr>
              <w:br w:type="textWrapping"/>
            </w:r>
            <w:r>
              <w:rPr>
                <w:rFonts w:hint="eastAsia" w:ascii="仿宋_GB2312" w:hAnsi="仿宋" w:eastAsia="仿宋_GB2312"/>
                <w:kern w:val="0"/>
              </w:rPr>
              <w:t>《中华人民共和国长江保护法》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《中华人民共和国黄河保护法》</w:t>
            </w:r>
            <w:r>
              <w:rPr>
                <w:rFonts w:ascii="仿宋_GB2312" w:hAnsi="仿宋" w:eastAsia="仿宋_GB2312"/>
                <w:kern w:val="0"/>
              </w:rPr>
              <w:br w:type="textWrapping"/>
            </w:r>
            <w:r>
              <w:rPr>
                <w:rFonts w:hint="eastAsia" w:ascii="仿宋_GB2312" w:hAnsi="仿宋" w:eastAsia="仿宋_GB2312"/>
                <w:kern w:val="0"/>
              </w:rPr>
              <w:t>《中华人民共和国河道管理条例》</w:t>
            </w:r>
            <w:r>
              <w:rPr>
                <w:rFonts w:ascii="仿宋_GB2312" w:hAnsi="仿宋" w:eastAsia="仿宋_GB2312"/>
                <w:kern w:val="0"/>
              </w:rPr>
              <w:br w:type="textWrapping"/>
            </w:r>
            <w:r>
              <w:rPr>
                <w:rFonts w:hint="eastAsia" w:ascii="仿宋_GB2312" w:hAnsi="仿宋" w:eastAsia="仿宋_GB2312"/>
                <w:kern w:val="0"/>
              </w:rPr>
              <w:t>《长江河道采砂管理条例》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生产建设项目水土保持方案审批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《中华人民共和国水土保持法》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《中华人民共和国黄河保护法》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农村集体经济组织修建水库审批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《中华人民共和国水法》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99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城市建设填堵水域、废除围堤审批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区政府（由区行政审批服务局承办）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《中华人民共和国防洪法》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100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占用农业灌溉水源、灌排工程设施审批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101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利用堤顶、戗台兼做公路审批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区水务局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《中华人民共和国河道管理条例》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102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坝顶兼做公路审批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区水务局、区发改委、区住建局、区交通局、区农业农村局等大坝主管部门</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《水库大坝安全管理条例》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103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蓄滞洪区避洪设施建设审批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区水务局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104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大坝管理和保护范围内修建码头、渔塘许可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区水务局、区发改委、区住建局、区交通局、区农业农村局等大坝主管部门</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《水库大坝安全管理条例》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105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挖掘、占用、利用、跨（穿）越水工程设施建设活动批准</w:t>
            </w:r>
          </w:p>
        </w:tc>
        <w:tc>
          <w:tcPr>
            <w:tcW w:w="2977"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《陕西省水工程管理条例》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widowControl/>
              <w:spacing w:line="280" w:lineRule="exact"/>
              <w:contextualSpacing/>
              <w:jc w:val="center"/>
              <w:textAlignment w:val="center"/>
              <w:rPr>
                <w:rFonts w:ascii="仿宋_GB2312" w:hAnsi="宋体" w:eastAsia="仿宋_GB2312" w:cs="仿宋_GB2312"/>
                <w:kern w:val="0"/>
              </w:rPr>
            </w:pPr>
            <w:r>
              <w:rPr>
                <w:rFonts w:ascii="仿宋_GB2312" w:hAnsi="宋体" w:eastAsia="仿宋_GB2312" w:cs="仿宋_GB2312"/>
                <w:kern w:val="0"/>
              </w:rPr>
              <w:t>106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污水处理设施、再生水利用设施设计方案审查</w:t>
            </w:r>
          </w:p>
        </w:tc>
        <w:tc>
          <w:tcPr>
            <w:tcW w:w="2977"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《西安市城市污水处理和再生水利用条例》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widowControl/>
              <w:spacing w:line="280" w:lineRule="exact"/>
              <w:contextualSpacing/>
              <w:jc w:val="center"/>
              <w:textAlignment w:val="center"/>
              <w:rPr>
                <w:rFonts w:ascii="仿宋_GB2312" w:hAnsi="宋体" w:eastAsia="仿宋_GB2312" w:cs="仿宋_GB2312"/>
                <w:kern w:val="0"/>
              </w:rPr>
            </w:pPr>
            <w:r>
              <w:rPr>
                <w:rFonts w:ascii="仿宋_GB2312" w:hAnsi="宋体" w:eastAsia="仿宋_GB2312" w:cs="仿宋_GB2312"/>
                <w:kern w:val="0"/>
              </w:rPr>
              <w:t>107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新建、扩建、改建建设项目的节约用水设计方案审批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《西安市城市节约用水条例》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widowControl/>
              <w:spacing w:line="280" w:lineRule="exact"/>
              <w:contextualSpacing/>
              <w:jc w:val="center"/>
              <w:textAlignment w:val="center"/>
              <w:rPr>
                <w:rFonts w:ascii="仿宋_GB2312" w:hAnsi="宋体" w:eastAsia="仿宋_GB2312" w:cs="仿宋_GB2312"/>
                <w:kern w:val="0"/>
              </w:rPr>
            </w:pPr>
            <w:r>
              <w:rPr>
                <w:rFonts w:ascii="仿宋_GB2312" w:hAnsi="宋体" w:eastAsia="仿宋_GB2312" w:cs="仿宋_GB2312"/>
                <w:kern w:val="0"/>
              </w:rPr>
              <w:t>108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区水务局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地下水凿井施工核准</w:t>
            </w:r>
          </w:p>
        </w:tc>
        <w:tc>
          <w:tcPr>
            <w:tcW w:w="2977"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《西安市地下水资源管理条例》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109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农药经营许可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《农药管理条例》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兽药经营许可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《兽药管理条例》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农作物种子生产经营许可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《中华人民共和国种子法》</w:t>
            </w:r>
            <w:r>
              <w:rPr>
                <w:rFonts w:ascii="仿宋_GB2312" w:hAnsi="仿宋" w:eastAsia="仿宋_GB2312"/>
                <w:kern w:val="0"/>
              </w:rPr>
              <w:br w:type="textWrapping"/>
            </w:r>
            <w:r>
              <w:rPr>
                <w:rFonts w:hint="eastAsia" w:ascii="仿宋_GB2312" w:hAnsi="仿宋" w:eastAsia="仿宋_GB2312"/>
                <w:kern w:val="0"/>
              </w:rPr>
              <w:t>《农业转基因生物安全管理条例》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《农作物种子生产经营许可管理办法》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食用菌菌种生产经营许可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区农业农村局（部分审批，部分受理）</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《中华人民共和国种子法》</w:t>
            </w:r>
            <w:r>
              <w:rPr>
                <w:rFonts w:ascii="仿宋_GB2312" w:hAnsi="仿宋" w:eastAsia="仿宋_GB2312"/>
                <w:kern w:val="0"/>
              </w:rPr>
              <w:br w:type="textWrapping"/>
            </w:r>
            <w:r>
              <w:rPr>
                <w:rFonts w:hint="eastAsia" w:ascii="仿宋_GB2312" w:hAnsi="仿宋" w:eastAsia="仿宋_GB2312"/>
                <w:kern w:val="0"/>
              </w:rPr>
              <w:t>《食用菌菌种管理办法》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使用低于国家或地方规定的种用标准的农作物种子审批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区政府（由区农业农村局承办）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《中华人民共和国种子法》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种畜禽生产经营许可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《中华人民共和国畜牧法》</w:t>
            </w:r>
            <w:r>
              <w:rPr>
                <w:rFonts w:ascii="仿宋_GB2312" w:hAnsi="仿宋" w:eastAsia="仿宋_GB2312"/>
                <w:kern w:val="0"/>
              </w:rPr>
              <w:br w:type="textWrapping"/>
            </w:r>
            <w:r>
              <w:rPr>
                <w:rFonts w:hint="eastAsia" w:ascii="仿宋_GB2312" w:hAnsi="仿宋" w:eastAsia="仿宋_GB2312"/>
                <w:kern w:val="0"/>
              </w:rPr>
              <w:t>《农业转基因生物安全管理条例》</w:t>
            </w:r>
            <w:r>
              <w:rPr>
                <w:rFonts w:ascii="仿宋_GB2312" w:hAnsi="仿宋" w:eastAsia="仿宋_GB2312"/>
                <w:kern w:val="0"/>
              </w:rPr>
              <w:br w:type="textWrapping"/>
            </w:r>
            <w:r>
              <w:rPr>
                <w:rFonts w:hint="eastAsia" w:ascii="仿宋_GB2312" w:hAnsi="仿宋" w:eastAsia="仿宋_GB2312"/>
                <w:kern w:val="0"/>
              </w:rPr>
              <w:t>《养蜂管理办法（试行）》（农业部公告第</w:t>
            </w:r>
            <w:r>
              <w:rPr>
                <w:rFonts w:ascii="仿宋_GB2312" w:hAnsi="仿宋" w:eastAsia="仿宋_GB2312"/>
                <w:kern w:val="0"/>
              </w:rPr>
              <w:t>1692</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蚕种生产经营许可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区农业农村局（受理）</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《中华人民共和国畜牧法》</w:t>
            </w:r>
            <w:r>
              <w:rPr>
                <w:rFonts w:ascii="仿宋_GB2312" w:hAnsi="仿宋" w:eastAsia="仿宋_GB2312"/>
                <w:kern w:val="0"/>
              </w:rPr>
              <w:br w:type="textWrapping"/>
            </w:r>
            <w:r>
              <w:rPr>
                <w:rFonts w:hint="eastAsia" w:ascii="仿宋_GB2312" w:hAnsi="仿宋" w:eastAsia="仿宋_GB2312"/>
                <w:kern w:val="0"/>
              </w:rPr>
              <w:t>《蚕种管理办法》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农业植物检疫证书核发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《植物检疫条例》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spacing w:val="-2"/>
                <w:kern w:val="0"/>
              </w:rPr>
              <w:t>农业植物产地检疫合格证签发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《植物检疫条例》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农业野生植物采集、出售、收购、野外考察审批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区农业农村局（受理采集国家二级保护野生植物审批）</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《中华人民共和国野生植物保护条例》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119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动物及动物产品检疫合格证核发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《中华人民共和国动物防疫法》</w:t>
            </w:r>
            <w:r>
              <w:rPr>
                <w:rFonts w:ascii="仿宋_GB2312" w:hAnsi="仿宋" w:eastAsia="仿宋_GB2312"/>
                <w:kern w:val="0"/>
              </w:rPr>
              <w:br w:type="textWrapping"/>
            </w:r>
            <w:r>
              <w:rPr>
                <w:rFonts w:hint="eastAsia" w:ascii="仿宋_GB2312" w:hAnsi="仿宋" w:eastAsia="仿宋_GB2312"/>
                <w:kern w:val="0"/>
              </w:rPr>
              <w:t>《动物检疫管理办法》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动物防疫条件合格证核发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《中华人民共和国动物防疫法》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spacing w:val="-2"/>
                <w:kern w:val="0"/>
              </w:rPr>
              <w:t>《动物防疫条件审查办法》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向无规定动物疫病区输入易感动物、动物产品的检疫审批</w:t>
            </w:r>
          </w:p>
        </w:tc>
        <w:tc>
          <w:tcPr>
            <w:tcW w:w="2977"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《中华人民共和国动物防疫法》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《动物检疫管理办法》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动物诊疗许可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《中华人民共和国动物防疫法》</w:t>
            </w:r>
            <w:r>
              <w:rPr>
                <w:rFonts w:ascii="仿宋_GB2312" w:hAnsi="仿宋" w:eastAsia="仿宋_GB2312"/>
                <w:kern w:val="0"/>
              </w:rPr>
              <w:br w:type="textWrapping"/>
            </w:r>
            <w:r>
              <w:rPr>
                <w:rFonts w:hint="eastAsia" w:ascii="仿宋_GB2312" w:hAnsi="仿宋" w:eastAsia="仿宋_GB2312"/>
                <w:spacing w:val="-2"/>
                <w:kern w:val="0"/>
              </w:rPr>
              <w:t>《动物诊疗机构管理办法》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生鲜乳收购站许可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《乳品质量安全监督管理条例》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生鲜乳准运证明核发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《乳品质量安全监督管理条例》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拖拉机和联合收割机驾驶证核发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w:t>
            </w:r>
            <w:r>
              <w:rPr>
                <w:rFonts w:ascii="仿宋_GB2312" w:hAnsi="仿宋" w:eastAsia="仿宋_GB2312"/>
                <w:kern w:val="0"/>
              </w:rPr>
              <w:br w:type="textWrapping"/>
            </w:r>
            <w:r>
              <w:rPr>
                <w:rFonts w:hint="eastAsia" w:ascii="仿宋_GB2312" w:hAnsi="仿宋" w:eastAsia="仿宋_GB2312"/>
                <w:kern w:val="0"/>
              </w:rPr>
              <w:t>《农业机械安全监督管理条例》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拖拉机和联合收割机登记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w:t>
            </w:r>
            <w:r>
              <w:rPr>
                <w:rFonts w:ascii="仿宋_GB2312" w:hAnsi="仿宋" w:eastAsia="仿宋_GB2312"/>
                <w:kern w:val="0"/>
              </w:rPr>
              <w:br w:type="textWrapping"/>
            </w:r>
            <w:r>
              <w:rPr>
                <w:rFonts w:hint="eastAsia" w:ascii="仿宋_GB2312" w:hAnsi="仿宋" w:eastAsia="仿宋_GB2312"/>
                <w:kern w:val="0"/>
              </w:rPr>
              <w:t>《农业机械安全监督管理条例》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工商企业等社会资本通过流转取得土地经营权审批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区政府（由区农业农村局承办）；街道办事处（由农村经营管理部门承办）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《中华人民共和国农村土地承包法》</w:t>
            </w:r>
            <w:r>
              <w:rPr>
                <w:rFonts w:ascii="仿宋_GB2312" w:hAnsi="仿宋" w:eastAsia="仿宋_GB2312"/>
                <w:kern w:val="0"/>
              </w:rPr>
              <w:br w:type="textWrapping"/>
            </w:r>
            <w:r>
              <w:rPr>
                <w:rFonts w:hint="eastAsia" w:ascii="仿宋_GB2312" w:hAnsi="仿宋" w:eastAsia="仿宋_GB2312"/>
                <w:kern w:val="0"/>
              </w:rPr>
              <w:t>《农村土地经营权流转管理办法》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农村村民宅基地审批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街道办事处</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《中华人民共和国土地管理法》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129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人工繁育国家重点保护水生野生动物审批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区农业农村局（受省农业农村厅委托实施）</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《中华人民共和国野生动物保护法》</w:t>
            </w:r>
            <w:r>
              <w:rPr>
                <w:rFonts w:ascii="仿宋_GB2312" w:hAnsi="仿宋" w:eastAsia="仿宋_GB2312"/>
                <w:kern w:val="0"/>
              </w:rPr>
              <w:br w:type="textWrapping"/>
            </w:r>
            <w:r>
              <w:rPr>
                <w:rFonts w:hint="eastAsia" w:ascii="仿宋_GB2312" w:hAnsi="仿宋" w:eastAsia="仿宋_GB2312"/>
                <w:kern w:val="0"/>
              </w:rPr>
              <w:t>《中华人民共和国水生野生动物利用特许办法》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spacing w:val="-2"/>
                <w:kern w:val="0"/>
              </w:rPr>
              <w:t>《国家林业局、农业部公告》（</w:t>
            </w:r>
            <w:r>
              <w:rPr>
                <w:rFonts w:ascii="仿宋_GB2312" w:hAnsi="仿宋" w:eastAsia="仿宋_GB2312"/>
                <w:spacing w:val="-2"/>
                <w:kern w:val="0"/>
              </w:rPr>
              <w:t>2017</w:t>
            </w:r>
            <w:r>
              <w:rPr>
                <w:rFonts w:hint="eastAsia" w:ascii="仿宋_GB2312" w:hAnsi="仿宋" w:eastAsia="仿宋_GB2312"/>
                <w:spacing w:val="-2"/>
                <w:kern w:val="0"/>
              </w:rPr>
              <w:t>年第</w:t>
            </w:r>
            <w:r>
              <w:rPr>
                <w:rFonts w:ascii="仿宋_GB2312" w:hAnsi="仿宋" w:eastAsia="仿宋_GB2312"/>
                <w:spacing w:val="-2"/>
                <w:kern w:val="0"/>
              </w:rPr>
              <w:t>14</w:t>
            </w:r>
            <w:r>
              <w:rPr>
                <w:rFonts w:hint="eastAsia" w:ascii="仿宋_GB2312" w:hAnsi="仿宋" w:eastAsia="仿宋_GB2312"/>
                <w:spacing w:val="-2"/>
                <w:kern w:val="0"/>
              </w:rPr>
              <w:t>号）</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《陕西省人民政府关于委托一批行政许可事项的决定》（省政府令第</w:t>
            </w:r>
            <w:r>
              <w:rPr>
                <w:rFonts w:ascii="仿宋_GB2312" w:hAnsi="仿宋" w:eastAsia="仿宋_GB2312"/>
                <w:kern w:val="0"/>
              </w:rPr>
              <w:t>235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渔业船舶船员证书核发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《中华人民共和国渔港水域交通安全管理条例》</w:t>
            </w:r>
            <w:r>
              <w:rPr>
                <w:rFonts w:ascii="仿宋_GB2312" w:hAnsi="仿宋" w:eastAsia="仿宋_GB2312"/>
                <w:kern w:val="0"/>
              </w:rPr>
              <w:br w:type="textWrapping"/>
            </w:r>
            <w:r>
              <w:rPr>
                <w:rFonts w:hint="eastAsia" w:ascii="仿宋_GB2312" w:hAnsi="仿宋" w:eastAsia="仿宋_GB2312"/>
                <w:kern w:val="0"/>
              </w:rPr>
              <w:t>《中华人民共和国渔业船员管理办法》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《国家职业资格目录（</w:t>
            </w:r>
            <w:r>
              <w:rPr>
                <w:rFonts w:ascii="仿宋_GB2312" w:hAnsi="仿宋" w:eastAsia="仿宋_GB2312"/>
                <w:kern w:val="0"/>
              </w:rPr>
              <w:t>2021</w:t>
            </w:r>
            <w:r>
              <w:rPr>
                <w:rFonts w:hint="eastAsia" w:ascii="仿宋_GB2312" w:hAnsi="仿宋" w:eastAsia="仿宋_GB2312"/>
                <w:kern w:val="0"/>
              </w:rPr>
              <w:t>年版）》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水产苗种生产经营审批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《中华人民共和国渔业法》</w:t>
            </w:r>
            <w:r>
              <w:rPr>
                <w:rFonts w:ascii="仿宋_GB2312" w:hAnsi="仿宋" w:eastAsia="仿宋_GB2312"/>
                <w:kern w:val="0"/>
              </w:rPr>
              <w:br w:type="textWrapping"/>
            </w:r>
            <w:r>
              <w:rPr>
                <w:rFonts w:hint="eastAsia" w:ascii="仿宋_GB2312" w:hAnsi="仿宋" w:eastAsia="仿宋_GB2312"/>
                <w:kern w:val="0"/>
              </w:rPr>
              <w:t>《水产苗种管理办法》</w:t>
            </w:r>
            <w:r>
              <w:rPr>
                <w:rFonts w:ascii="仿宋_GB2312" w:hAnsi="仿宋" w:eastAsia="仿宋_GB2312"/>
                <w:kern w:val="0"/>
              </w:rPr>
              <w:br w:type="textWrapping"/>
            </w:r>
            <w:r>
              <w:rPr>
                <w:rFonts w:hint="eastAsia" w:ascii="仿宋_GB2312" w:hAnsi="仿宋" w:eastAsia="仿宋_GB2312"/>
                <w:kern w:val="0"/>
              </w:rPr>
              <w:t>《农业转基因生物安全管理条例》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水域滩涂养殖证核发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区政府（由区农业农村局承办）</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《中华人民共和国渔业法》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渔业船网工具指标审批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《中华人民共和国渔业法》</w:t>
            </w:r>
            <w:r>
              <w:rPr>
                <w:rFonts w:ascii="仿宋_GB2312" w:hAnsi="仿宋" w:eastAsia="仿宋_GB2312"/>
                <w:kern w:val="0"/>
              </w:rPr>
              <w:br w:type="textWrapping"/>
            </w:r>
            <w:r>
              <w:rPr>
                <w:rFonts w:hint="eastAsia" w:ascii="仿宋_GB2312" w:hAnsi="仿宋" w:eastAsia="仿宋_GB2312"/>
                <w:kern w:val="0"/>
              </w:rPr>
              <w:t>《渔业捕捞许可管理规定》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渔业捕捞许可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《中华人民共和国渔业法》</w:t>
            </w:r>
            <w:r>
              <w:rPr>
                <w:rFonts w:ascii="仿宋_GB2312" w:hAnsi="仿宋" w:eastAsia="仿宋_GB2312"/>
                <w:kern w:val="0"/>
              </w:rPr>
              <w:br w:type="textWrapping"/>
            </w:r>
            <w:r>
              <w:rPr>
                <w:rFonts w:hint="eastAsia" w:ascii="仿宋_GB2312" w:hAnsi="仿宋" w:eastAsia="仿宋_GB2312"/>
                <w:kern w:val="0"/>
              </w:rPr>
              <w:t>《中华人民共和国渔业法实施细则》</w:t>
            </w:r>
            <w:r>
              <w:rPr>
                <w:rFonts w:ascii="仿宋_GB2312" w:hAnsi="仿宋" w:eastAsia="仿宋_GB2312"/>
                <w:kern w:val="0"/>
              </w:rPr>
              <w:br w:type="textWrapping"/>
            </w:r>
            <w:r>
              <w:rPr>
                <w:rFonts w:hint="eastAsia" w:ascii="仿宋_GB2312" w:hAnsi="仿宋" w:eastAsia="仿宋_GB2312"/>
                <w:kern w:val="0"/>
              </w:rPr>
              <w:t>《渔业捕捞许可管理规定》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专用航标的设置、撤除、位置移动和其他状况改变审批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《中华人民共和国航标条例》</w:t>
            </w:r>
            <w:r>
              <w:rPr>
                <w:rFonts w:ascii="仿宋_GB2312" w:hAnsi="仿宋" w:eastAsia="仿宋_GB2312"/>
                <w:kern w:val="0"/>
              </w:rPr>
              <w:br w:type="textWrapping"/>
            </w:r>
            <w:r>
              <w:rPr>
                <w:rFonts w:hint="eastAsia" w:ascii="仿宋_GB2312" w:hAnsi="仿宋" w:eastAsia="仿宋_GB2312"/>
                <w:kern w:val="0"/>
              </w:rPr>
              <w:t>《渔业航标管理办法》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区农业</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农村局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渔业船舶国籍登记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区农业农村局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《中华人民共和国船舶登记条例》</w:t>
            </w:r>
            <w:r>
              <w:rPr>
                <w:rFonts w:ascii="仿宋_GB2312" w:hAnsi="仿宋" w:eastAsia="仿宋_GB2312"/>
                <w:kern w:val="0"/>
              </w:rPr>
              <w:br w:type="textWrapping"/>
            </w:r>
            <w:r>
              <w:rPr>
                <w:rFonts w:hint="eastAsia" w:ascii="仿宋_GB2312" w:hAnsi="仿宋" w:eastAsia="仿宋_GB2312"/>
                <w:kern w:val="0"/>
              </w:rPr>
              <w:t>《中华人民共和国渔港水域交通安全管理条例》</w:t>
            </w:r>
            <w:r>
              <w:rPr>
                <w:rFonts w:ascii="仿宋_GB2312" w:hAnsi="仿宋" w:eastAsia="仿宋_GB2312"/>
                <w:kern w:val="0"/>
              </w:rPr>
              <w:br w:type="textWrapping"/>
            </w:r>
            <w:r>
              <w:rPr>
                <w:rFonts w:hint="eastAsia" w:ascii="仿宋_GB2312" w:hAnsi="仿宋" w:eastAsia="仿宋_GB2312"/>
                <w:kern w:val="0"/>
              </w:rPr>
              <w:t>《中华人民共和国渔业船舶登记办法》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文艺表演团体设立审批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《营业性演出管理条例》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营业性演出审批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《营业性演出管理条例》</w:t>
            </w:r>
            <w:r>
              <w:rPr>
                <w:rFonts w:ascii="仿宋_GB2312" w:hAnsi="仿宋" w:eastAsia="仿宋_GB2312"/>
                <w:kern w:val="0"/>
              </w:rPr>
              <w:br w:type="textWrapping"/>
            </w:r>
            <w:r>
              <w:rPr>
                <w:rFonts w:hint="eastAsia" w:ascii="仿宋_GB2312" w:hAnsi="仿宋" w:eastAsia="仿宋_GB2312"/>
                <w:kern w:val="0"/>
              </w:rPr>
              <w:t>《营业性演出管理条例实施细则》</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139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娱乐场所经营活动审批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《娱乐场所管理条例》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互联网上网服务营业场所筹建审批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《互联网上网服务营业场所管理条例》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spacing w:val="-2"/>
                <w:kern w:val="0"/>
              </w:rPr>
              <w:t>互联网上网服务经营活动审批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《互联网上网服务营业场所管理条例》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广播电视专用频段频率使用许可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区行政审批服务局（由区行政审批服务局受理并逐级上报广电总局）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《广播电视管理条例》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广播电台、电视台设立、终止审批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区文化旅游体育局（地方广播电台、电视台设立、终止由区文化旅游体育局受理并逐级上报广电总局）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《广播电视管理条例》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广播电台、电视台变更台名、台标、节目设置范围或节目套数审批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区文化旅游体育局（由区文化旅游体育局受理并逐级上报广电总局）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《广播电视管理条例》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乡镇设立广播电视站和机关、部队、团体、企业事业单位设立有线广播电视站审批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区行政审批服务局（初审）</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《广播电视管理条例》</w:t>
            </w:r>
            <w:r>
              <w:rPr>
                <w:rFonts w:ascii="仿宋_GB2312" w:hAnsi="仿宋" w:eastAsia="仿宋_GB2312"/>
                <w:kern w:val="0"/>
              </w:rPr>
              <w:br w:type="textWrapping"/>
            </w:r>
            <w:r>
              <w:rPr>
                <w:rFonts w:hint="eastAsia" w:ascii="仿宋_GB2312" w:hAnsi="仿宋" w:eastAsia="仿宋_GB2312"/>
                <w:kern w:val="0"/>
              </w:rPr>
              <w:t>《广播电视站审批管理暂行规定》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有线广播电视传输覆盖网工程验收审核</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区文化旅游体育局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《广播电视管理条例》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广播电视视频点播业务审批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区文化旅游体育局（由区文化旅游体育局受理并逐级上报省广电局）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r>
              <w:rPr>
                <w:rFonts w:ascii="仿宋_GB2312" w:hAnsi="仿宋" w:eastAsia="仿宋_GB2312"/>
                <w:kern w:val="0"/>
              </w:rPr>
              <w:br w:type="textWrapping"/>
            </w:r>
            <w:r>
              <w:rPr>
                <w:rFonts w:hint="eastAsia" w:ascii="仿宋_GB2312" w:hAnsi="仿宋" w:eastAsia="仿宋_GB2312"/>
                <w:kern w:val="0"/>
              </w:rPr>
              <w:t>《广播电视视频点播业务管理办法》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卫星电视广播地面接收设施安装服务许可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区行政审批服务局（初审）</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《卫星电视广播地面接收设施管理规定》</w:t>
            </w:r>
            <w:r>
              <w:rPr>
                <w:rFonts w:ascii="仿宋_GB2312" w:hAnsi="仿宋" w:eastAsia="仿宋_GB2312"/>
                <w:kern w:val="0"/>
              </w:rPr>
              <w:br w:type="textWrapping"/>
            </w:r>
            <w:r>
              <w:rPr>
                <w:rFonts w:hint="eastAsia" w:ascii="仿宋_GB2312" w:hAnsi="仿宋" w:eastAsia="仿宋_GB2312"/>
                <w:kern w:val="0"/>
              </w:rPr>
              <w:t>《卫星电视广播地面接收设施安装服务暂行办法》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《广电总局关于设立卫星地面接收设施安装服务机构审批事项的通知》（广发〔</w:t>
            </w:r>
            <w:r>
              <w:rPr>
                <w:rFonts w:ascii="仿宋_GB2312" w:hAnsi="仿宋" w:eastAsia="仿宋_GB2312"/>
                <w:kern w:val="0"/>
              </w:rPr>
              <w:t>2010</w:t>
            </w:r>
            <w:r>
              <w:rPr>
                <w:rFonts w:hint="eastAsia" w:ascii="仿宋_GB2312" w:hAnsi="仿宋" w:eastAsia="仿宋_GB2312"/>
                <w:kern w:val="0"/>
              </w:rPr>
              <w:t>〕</w:t>
            </w:r>
            <w:r>
              <w:rPr>
                <w:rFonts w:ascii="仿宋_GB2312" w:hAnsi="仿宋" w:eastAsia="仿宋_GB2312"/>
                <w:kern w:val="0"/>
              </w:rPr>
              <w:t>24</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149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设置卫星电视广播地面接收设施审批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区行政审批服务局（初审）</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《广播电视管理条例》</w:t>
            </w:r>
            <w:r>
              <w:rPr>
                <w:rFonts w:ascii="仿宋_GB2312" w:hAnsi="仿宋" w:eastAsia="仿宋_GB2312"/>
                <w:kern w:val="0"/>
              </w:rPr>
              <w:br w:type="textWrapping"/>
            </w:r>
            <w:r>
              <w:rPr>
                <w:rFonts w:hint="eastAsia" w:ascii="仿宋_GB2312" w:hAnsi="仿宋" w:eastAsia="仿宋_GB2312"/>
                <w:kern w:val="0"/>
              </w:rPr>
              <w:t>《卫星电视广播地面接收设施管理规定》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举办健身气功活动及设立站点审批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r>
              <w:rPr>
                <w:rFonts w:ascii="仿宋_GB2312" w:hAnsi="仿宋" w:eastAsia="仿宋_GB2312"/>
                <w:kern w:val="0"/>
              </w:rPr>
              <w:br w:type="textWrapping"/>
            </w:r>
            <w:r>
              <w:rPr>
                <w:rFonts w:hint="eastAsia" w:ascii="仿宋_GB2312" w:hAnsi="仿宋" w:eastAsia="仿宋_GB2312"/>
                <w:kern w:val="0"/>
              </w:rPr>
              <w:t>《健身气功管理办法》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高危险性体育项目经营许可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《中华人民共和国体育法》</w:t>
            </w:r>
          </w:p>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《全民健身条例》</w:t>
            </w:r>
            <w:r>
              <w:rPr>
                <w:rFonts w:ascii="仿宋_GB2312" w:hAnsi="仿宋" w:eastAsia="仿宋_GB2312"/>
                <w:kern w:val="0"/>
              </w:rPr>
              <w:br w:type="textWrapping"/>
            </w:r>
            <w:r>
              <w:rPr>
                <w:rFonts w:hint="eastAsia" w:ascii="仿宋_GB2312" w:hAnsi="仿宋" w:eastAsia="仿宋_GB2312"/>
                <w:kern w:val="0"/>
              </w:rPr>
              <w:t>《国务院关于取消和下放一批行政审批项目等事项的决定》（国发〔</w:t>
            </w:r>
            <w:r>
              <w:rPr>
                <w:rFonts w:ascii="仿宋_GB2312" w:hAnsi="仿宋" w:eastAsia="仿宋_GB2312"/>
                <w:kern w:val="0"/>
              </w:rPr>
              <w:t>2013</w:t>
            </w:r>
            <w:r>
              <w:rPr>
                <w:rFonts w:hint="eastAsia" w:ascii="仿宋_GB2312" w:hAnsi="仿宋" w:eastAsia="仿宋_GB2312"/>
                <w:kern w:val="0"/>
              </w:rPr>
              <w:t>〕</w:t>
            </w:r>
            <w:r>
              <w:rPr>
                <w:rFonts w:ascii="仿宋_GB2312" w:hAnsi="仿宋" w:eastAsia="仿宋_GB2312"/>
                <w:kern w:val="0"/>
              </w:rPr>
              <w:t>19</w:t>
            </w:r>
            <w:r>
              <w:rPr>
                <w:rFonts w:hint="eastAsia" w:ascii="仿宋_GB2312" w:hAnsi="仿宋" w:eastAsia="仿宋_GB2312"/>
                <w:kern w:val="0"/>
              </w:rPr>
              <w:t>号）</w:t>
            </w:r>
            <w:r>
              <w:rPr>
                <w:rFonts w:ascii="仿宋_GB2312" w:hAnsi="仿宋" w:eastAsia="仿宋_GB2312"/>
                <w:kern w:val="0"/>
              </w:rPr>
              <w:br w:type="textWrapping"/>
            </w:r>
            <w:r>
              <w:rPr>
                <w:rFonts w:hint="eastAsia" w:ascii="仿宋_GB2312" w:hAnsi="仿宋" w:eastAsia="仿宋_GB2312"/>
                <w:kern w:val="0"/>
              </w:rPr>
              <w:t>《经营高危险性体育项目许可管理办法》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《陕西省体育局关于做好经营高危险性体育项目管理工作的通知》（陕体发〔</w:t>
            </w:r>
            <w:r>
              <w:rPr>
                <w:rFonts w:ascii="仿宋_GB2312" w:hAnsi="仿宋" w:eastAsia="仿宋_GB2312"/>
                <w:kern w:val="0"/>
              </w:rPr>
              <w:t>2013</w:t>
            </w:r>
            <w:r>
              <w:rPr>
                <w:rFonts w:hint="eastAsia" w:ascii="仿宋_GB2312" w:hAnsi="仿宋" w:eastAsia="仿宋_GB2312"/>
                <w:kern w:val="0"/>
              </w:rPr>
              <w:t>〕</w:t>
            </w:r>
            <w:r>
              <w:rPr>
                <w:rFonts w:ascii="仿宋_GB2312" w:hAnsi="仿宋" w:eastAsia="仿宋_GB2312"/>
                <w:kern w:val="0"/>
              </w:rPr>
              <w:t>59</w:t>
            </w:r>
            <w:r>
              <w:rPr>
                <w:rFonts w:hint="eastAsia" w:ascii="仿宋_GB2312" w:hAnsi="仿宋" w:eastAsia="仿宋_GB2312"/>
                <w:kern w:val="0"/>
              </w:rPr>
              <w:t>号）</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《西安市人民政府关于取消和下放一批行政审批事项的通知》（市政发〔</w:t>
            </w:r>
            <w:r>
              <w:rPr>
                <w:rFonts w:ascii="仿宋_GB2312" w:hAnsi="仿宋" w:eastAsia="仿宋_GB2312"/>
                <w:kern w:val="0"/>
              </w:rPr>
              <w:t>2014</w:t>
            </w:r>
            <w:r>
              <w:rPr>
                <w:rFonts w:hint="eastAsia" w:ascii="仿宋_GB2312" w:hAnsi="仿宋" w:eastAsia="仿宋_GB2312"/>
                <w:kern w:val="0"/>
              </w:rPr>
              <w:t>〕</w:t>
            </w:r>
            <w:r>
              <w:rPr>
                <w:rFonts w:ascii="仿宋_GB2312" w:hAnsi="仿宋" w:eastAsia="仿宋_GB2312"/>
                <w:kern w:val="0"/>
              </w:rPr>
              <w:t>19</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临时占用公共体育场地设施审批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《中华人民共和国体育法》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举办高危险性体育赛事活动许可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区文化旅游体育局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《中华人民共和国体育法》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建设工程文物保护许可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区政府（由区行政审批服务局承办，征得市文物局同意）</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《中华人民共和国文物保护法》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文物保护单位原址保护措施审批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《中华人民共和国文物保护法》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核定为文物保护单位的属于国家所有的纪念建筑物或者古建筑改变用途审批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区政府（由区行政审批服务局承办，征得市文物局同意）</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《中华人民共和国文物保护法》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不可移动文物修缮审批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《中华人民共和国文物保护法》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非国有文物收藏单位和其他单位借用国有馆藏文物审批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《中华人民共和国文物保护法》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159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区文旅局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博物馆处理不够入藏标准、无保存价值的文物或标本审批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饮用水供水单位卫生许可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《中华人民共和国传染病防治法》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公共场所卫生许可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《公共场所卫生管理条例》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医疗机构建设项目放射性职业病危害预评价报告审核</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《中华人民共和国职业病防治法》</w:t>
            </w:r>
            <w:r>
              <w:rPr>
                <w:rFonts w:ascii="仿宋_GB2312" w:hAnsi="仿宋" w:eastAsia="仿宋_GB2312"/>
                <w:kern w:val="0"/>
              </w:rPr>
              <w:br w:type="textWrapping"/>
            </w:r>
            <w:r>
              <w:rPr>
                <w:rFonts w:hint="eastAsia" w:ascii="仿宋_GB2312" w:hAnsi="仿宋" w:eastAsia="仿宋_GB2312"/>
                <w:kern w:val="0"/>
              </w:rPr>
              <w:t>《放射诊疗管理规定》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医疗机构建设项目放射性职业病防护设施竣工验收</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《中华人民共和国职业病防治法》</w:t>
            </w:r>
            <w:r>
              <w:rPr>
                <w:rFonts w:ascii="仿宋_GB2312" w:hAnsi="仿宋" w:eastAsia="仿宋_GB2312"/>
                <w:kern w:val="0"/>
              </w:rPr>
              <w:br w:type="textWrapping"/>
            </w:r>
            <w:r>
              <w:rPr>
                <w:rFonts w:hint="eastAsia" w:ascii="仿宋_GB2312" w:hAnsi="仿宋" w:eastAsia="仿宋_GB2312"/>
                <w:kern w:val="0"/>
              </w:rPr>
              <w:t>《放射诊疗管理规定》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医疗机构设置审批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《医疗机构管理条例》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医疗机构执业登记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《医疗机构管理条例》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母婴保健技术服务机构执业许可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《中华人民共和国母婴保健法》</w:t>
            </w:r>
            <w:r>
              <w:rPr>
                <w:rFonts w:ascii="仿宋_GB2312" w:hAnsi="仿宋" w:eastAsia="仿宋_GB2312"/>
                <w:kern w:val="0"/>
              </w:rPr>
              <w:br w:type="textWrapping"/>
            </w:r>
            <w:r>
              <w:rPr>
                <w:rFonts w:hint="eastAsia" w:ascii="仿宋_GB2312" w:hAnsi="仿宋" w:eastAsia="仿宋_GB2312"/>
                <w:kern w:val="0"/>
              </w:rPr>
              <w:t>《中华人民共和国母婴保健法实施办法》</w:t>
            </w:r>
            <w:r>
              <w:rPr>
                <w:rFonts w:ascii="仿宋_GB2312" w:hAnsi="仿宋" w:eastAsia="仿宋_GB2312"/>
                <w:kern w:val="0"/>
              </w:rPr>
              <w:br w:type="textWrapping"/>
            </w:r>
            <w:r>
              <w:rPr>
                <w:rFonts w:hint="eastAsia" w:ascii="仿宋_GB2312" w:hAnsi="仿宋" w:eastAsia="仿宋_GB2312"/>
                <w:kern w:val="0"/>
              </w:rPr>
              <w:t>《母婴保健专项技术服务许可及人员资格管理办法》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放射源诊疗技术和医用辐射机构许可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《放射性同位素与射线装置安全和防护条例》</w:t>
            </w:r>
            <w:r>
              <w:rPr>
                <w:rFonts w:ascii="仿宋_GB2312" w:hAnsi="仿宋" w:eastAsia="仿宋_GB2312"/>
                <w:kern w:val="0"/>
              </w:rPr>
              <w:br w:type="textWrapping"/>
            </w:r>
            <w:r>
              <w:rPr>
                <w:rFonts w:hint="eastAsia" w:ascii="仿宋_GB2312" w:hAnsi="仿宋" w:eastAsia="仿宋_GB2312"/>
                <w:kern w:val="0"/>
              </w:rPr>
              <w:t>《放射诊疗管理规定》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单采血浆站设置审批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区卫生健康局（初审）</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《血液制品管理条例》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169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医师执业注册</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spacing w:val="-4"/>
                <w:kern w:val="0"/>
              </w:rPr>
            </w:pPr>
            <w:r>
              <w:rPr>
                <w:rFonts w:hint="eastAsia" w:ascii="仿宋_GB2312" w:hAnsi="仿宋" w:eastAsia="仿宋_GB2312"/>
                <w:kern w:val="0"/>
              </w:rPr>
              <w:t>《中华人民共和国医师法》</w:t>
            </w:r>
            <w:r>
              <w:rPr>
                <w:rFonts w:ascii="仿宋_GB2312" w:hAnsi="仿宋" w:eastAsia="仿宋_GB2312"/>
                <w:kern w:val="0"/>
              </w:rPr>
              <w:br w:type="textWrapping"/>
            </w:r>
            <w:r>
              <w:rPr>
                <w:rFonts w:hint="eastAsia" w:ascii="仿宋_GB2312" w:hAnsi="仿宋" w:eastAsia="仿宋_GB2312"/>
                <w:spacing w:val="-4"/>
                <w:kern w:val="0"/>
              </w:rPr>
              <w:t>《医师执业注册管理办法》</w:t>
            </w:r>
            <w:r>
              <w:rPr>
                <w:rFonts w:ascii="仿宋_GB2312" w:hAnsi="仿宋" w:eastAsia="仿宋_GB2312"/>
                <w:spacing w:val="-4"/>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乡村医生执业注册</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《乡村医生从业管理条例》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widowControl/>
              <w:spacing w:line="280" w:lineRule="exact"/>
              <w:contextualSpacing/>
              <w:jc w:val="center"/>
              <w:textAlignment w:val="center"/>
              <w:rPr>
                <w:rFonts w:ascii="仿宋_GB2312" w:hAnsi="宋体" w:eastAsia="仿宋_GB2312"/>
                <w:kern w:val="0"/>
              </w:rPr>
            </w:pPr>
            <w:r>
              <w:rPr>
                <w:rFonts w:ascii="仿宋_GB2312" w:hAnsi="宋体" w:eastAsia="仿宋_GB2312"/>
                <w:kern w:val="0"/>
              </w:rPr>
              <w:t>171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母婴保健服务人员资格认定</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《中华人民共和国母婴保健法》</w:t>
            </w:r>
            <w:r>
              <w:rPr>
                <w:rFonts w:ascii="仿宋_GB2312" w:hAnsi="仿宋" w:eastAsia="仿宋_GB2312"/>
                <w:kern w:val="0"/>
              </w:rPr>
              <w:br w:type="textWrapping"/>
            </w:r>
            <w:r>
              <w:rPr>
                <w:rFonts w:hint="eastAsia" w:ascii="仿宋_GB2312" w:hAnsi="仿宋" w:eastAsia="仿宋_GB2312"/>
                <w:kern w:val="0"/>
              </w:rPr>
              <w:t>《中华人民共和国母婴保健法实施办法》</w:t>
            </w:r>
            <w:r>
              <w:rPr>
                <w:rFonts w:ascii="仿宋_GB2312" w:hAnsi="仿宋" w:eastAsia="仿宋_GB2312"/>
                <w:kern w:val="0"/>
              </w:rPr>
              <w:br w:type="textWrapping"/>
            </w:r>
            <w:r>
              <w:rPr>
                <w:rFonts w:hint="eastAsia" w:ascii="仿宋_GB2312" w:hAnsi="仿宋" w:eastAsia="仿宋_GB2312"/>
                <w:kern w:val="0"/>
              </w:rPr>
              <w:t>《母婴保健专项技术服务许可及人员资格管理办法》</w:t>
            </w:r>
            <w:r>
              <w:rPr>
                <w:rFonts w:ascii="仿宋_GB2312" w:hAnsi="仿宋" w:eastAsia="仿宋_GB2312"/>
                <w:kern w:val="0"/>
              </w:rPr>
              <w:br w:type="textWrapping"/>
            </w:r>
            <w:r>
              <w:rPr>
                <w:rFonts w:hint="eastAsia" w:ascii="仿宋_GB2312" w:hAnsi="仿宋" w:eastAsia="仿宋_GB2312"/>
                <w:kern w:val="0"/>
              </w:rPr>
              <w:t>《国家职业资格目录（</w:t>
            </w:r>
            <w:r>
              <w:rPr>
                <w:rFonts w:ascii="仿宋_GB2312" w:hAnsi="仿宋" w:eastAsia="仿宋_GB2312"/>
                <w:kern w:val="0"/>
              </w:rPr>
              <w:t>2021</w:t>
            </w:r>
            <w:r>
              <w:rPr>
                <w:rFonts w:hint="eastAsia" w:ascii="仿宋_GB2312" w:hAnsi="仿宋" w:eastAsia="仿宋_GB2312"/>
                <w:kern w:val="0"/>
              </w:rPr>
              <w:t>年版）》</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护士执业注册</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区卫生健康局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《护士条例》</w:t>
            </w:r>
            <w:r>
              <w:rPr>
                <w:rFonts w:ascii="仿宋_GB2312" w:hAnsi="仿宋" w:eastAsia="仿宋_GB2312"/>
                <w:kern w:val="0"/>
              </w:rPr>
              <w:br w:type="textWrapping"/>
            </w:r>
            <w:r>
              <w:rPr>
                <w:rFonts w:hint="eastAsia" w:ascii="仿宋_GB2312" w:hAnsi="仿宋" w:eastAsia="仿宋_GB2312"/>
                <w:kern w:val="0"/>
              </w:rPr>
              <w:t>《国家职业资格目录（</w:t>
            </w:r>
            <w:r>
              <w:rPr>
                <w:rFonts w:ascii="仿宋_GB2312" w:hAnsi="仿宋" w:eastAsia="仿宋_GB2312"/>
                <w:kern w:val="0"/>
              </w:rPr>
              <w:t>2021</w:t>
            </w:r>
            <w:r>
              <w:rPr>
                <w:rFonts w:hint="eastAsia" w:ascii="仿宋_GB2312" w:hAnsi="仿宋" w:eastAsia="仿宋_GB2312"/>
                <w:kern w:val="0"/>
              </w:rPr>
              <w:t>年版）》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spacing w:val="-2"/>
                <w:kern w:val="0"/>
              </w:rPr>
              <w:t>确有专长的中医医师资格认定</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区卫生健康局（由区卫生健康局受理并逐级上报省中医药局）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《中华人民共和国中医药法》</w:t>
            </w:r>
            <w:r>
              <w:rPr>
                <w:rFonts w:ascii="仿宋_GB2312" w:hAnsi="仿宋" w:eastAsia="仿宋_GB2312"/>
                <w:kern w:val="0"/>
              </w:rPr>
              <w:br w:type="textWrapping"/>
            </w:r>
            <w:r>
              <w:rPr>
                <w:rFonts w:hint="eastAsia" w:ascii="仿宋_GB2312" w:hAnsi="仿宋" w:eastAsia="仿宋_GB2312"/>
                <w:kern w:val="0"/>
              </w:rPr>
              <w:t>《中医医术确有专长人员医师资格考核注册管理暂行办法》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spacing w:val="-2"/>
                <w:kern w:val="0"/>
              </w:rPr>
              <w:t>确有专长的中医医师执业注册</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区卫生健康局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《中华人民共和国中医药法》</w:t>
            </w:r>
            <w:r>
              <w:rPr>
                <w:rFonts w:ascii="仿宋_GB2312" w:hAnsi="仿宋" w:eastAsia="仿宋_GB2312"/>
                <w:kern w:val="0"/>
              </w:rPr>
              <w:br w:type="textWrapping"/>
            </w:r>
            <w:r>
              <w:rPr>
                <w:rFonts w:hint="eastAsia" w:ascii="仿宋_GB2312" w:hAnsi="仿宋" w:eastAsia="仿宋_GB2312"/>
                <w:kern w:val="0"/>
              </w:rPr>
              <w:t>《中医医术确有专长人员医师资格考核注册管理暂行办法》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中医医疗机构设置审批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区卫生健康局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《中华人民共和国中医药法》</w:t>
            </w:r>
            <w:r>
              <w:rPr>
                <w:rFonts w:ascii="仿宋_GB2312" w:hAnsi="仿宋" w:eastAsia="仿宋_GB2312"/>
                <w:kern w:val="0"/>
              </w:rPr>
              <w:br w:type="textWrapping"/>
            </w:r>
            <w:r>
              <w:rPr>
                <w:rFonts w:hint="eastAsia" w:ascii="仿宋_GB2312" w:hAnsi="仿宋" w:eastAsia="仿宋_GB2312"/>
                <w:kern w:val="0"/>
              </w:rPr>
              <w:t>《医疗机构管理条例》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区卫健局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中医医疗机构执业登记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区卫生健康局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《中华人民共和国中医药法》</w:t>
            </w:r>
            <w:r>
              <w:rPr>
                <w:rFonts w:ascii="仿宋_GB2312" w:hAnsi="仿宋" w:eastAsia="仿宋_GB2312"/>
                <w:kern w:val="0"/>
              </w:rPr>
              <w:br w:type="textWrapping"/>
            </w:r>
            <w:r>
              <w:rPr>
                <w:rFonts w:hint="eastAsia" w:ascii="仿宋_GB2312" w:hAnsi="仿宋" w:eastAsia="仿宋_GB2312"/>
                <w:kern w:val="0"/>
              </w:rPr>
              <w:t>《医疗机构管理条例》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区应急局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石油天然气建设项目安全设施设计审查</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区应急管理局</w:t>
            </w:r>
          </w:p>
        </w:tc>
        <w:tc>
          <w:tcPr>
            <w:tcW w:w="6109" w:type="dxa"/>
            <w:vAlign w:val="center"/>
          </w:tcPr>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《中华人民共和国安全生产法》</w:t>
            </w:r>
            <w:r>
              <w:rPr>
                <w:rFonts w:ascii="仿宋_GB2312" w:hAnsi="仿宋" w:eastAsia="仿宋_GB2312"/>
                <w:kern w:val="0"/>
              </w:rPr>
              <w:br w:type="textWrapping"/>
            </w:r>
            <w:r>
              <w:rPr>
                <w:rFonts w:hint="eastAsia" w:ascii="仿宋_GB2312" w:hAnsi="仿宋" w:eastAsia="仿宋_GB2312"/>
                <w:kern w:val="0"/>
              </w:rPr>
              <w:t>《建设项目安全设施“三同时”监督管理办法》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《国家安全监管总局办公厅关于明确非煤矿山建设项目安全监管职责等事项的通知》（安监总厅管一〔</w:t>
            </w:r>
            <w:r>
              <w:rPr>
                <w:rFonts w:ascii="仿宋_GB2312" w:hAnsi="仿宋" w:eastAsia="仿宋_GB2312"/>
                <w:kern w:val="0"/>
              </w:rPr>
              <w:t>2013</w:t>
            </w:r>
            <w:r>
              <w:rPr>
                <w:rFonts w:hint="eastAsia" w:ascii="仿宋_GB2312" w:hAnsi="仿宋" w:eastAsia="仿宋_GB2312"/>
                <w:kern w:val="0"/>
              </w:rPr>
              <w:t>〕</w:t>
            </w:r>
            <w:r>
              <w:rPr>
                <w:rFonts w:ascii="仿宋_GB2312" w:hAnsi="仿宋" w:eastAsia="仿宋_GB2312"/>
                <w:kern w:val="0"/>
              </w:rPr>
              <w:t>143</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区应急局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金属冶炼建设项目安全设施设计审查</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《中华人民共和国安全生产法》</w:t>
            </w:r>
            <w:r>
              <w:rPr>
                <w:rFonts w:ascii="仿宋_GB2312" w:hAnsi="仿宋" w:eastAsia="仿宋_GB2312"/>
                <w:kern w:val="0"/>
              </w:rPr>
              <w:br w:type="textWrapping"/>
            </w:r>
            <w:r>
              <w:rPr>
                <w:rFonts w:hint="eastAsia" w:ascii="仿宋_GB2312" w:hAnsi="仿宋" w:eastAsia="仿宋_GB2312"/>
                <w:kern w:val="0"/>
              </w:rPr>
              <w:t>《建设项目安全设施“三同时”监督管理办法》</w:t>
            </w:r>
            <w:r>
              <w:rPr>
                <w:rFonts w:ascii="仿宋_GB2312" w:hAnsi="仿宋" w:eastAsia="仿宋_GB2312"/>
                <w:kern w:val="0"/>
              </w:rPr>
              <w:br w:type="textWrapping"/>
            </w:r>
            <w:r>
              <w:rPr>
                <w:rFonts w:hint="eastAsia" w:ascii="仿宋_GB2312" w:hAnsi="仿宋" w:eastAsia="仿宋_GB2312"/>
                <w:kern w:val="0"/>
              </w:rPr>
              <w:t>《冶金企业和有色金属企业安全生产规定》</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strike/>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179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区应急局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危险化学品经营许可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《危险化学品安全管理条例》</w:t>
            </w:r>
            <w:r>
              <w:rPr>
                <w:rFonts w:ascii="仿宋_GB2312" w:hAnsi="仿宋" w:eastAsia="仿宋_GB2312"/>
                <w:kern w:val="0"/>
              </w:rPr>
              <w:br w:type="textWrapping"/>
            </w:r>
            <w:r>
              <w:rPr>
                <w:rFonts w:hint="eastAsia" w:ascii="仿宋_GB2312" w:hAnsi="仿宋" w:eastAsia="仿宋_GB2312"/>
                <w:kern w:val="0"/>
              </w:rPr>
              <w:t>《危险化学品经营许可证管理办法》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区应急局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生产、储存烟花爆竹建设项目安全设施设计审查</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《中华人民共和国安全生产法》</w:t>
            </w:r>
            <w:r>
              <w:rPr>
                <w:rFonts w:ascii="仿宋_GB2312" w:hAnsi="仿宋" w:eastAsia="仿宋_GB2312"/>
                <w:kern w:val="0"/>
              </w:rPr>
              <w:br w:type="textWrapping"/>
            </w:r>
            <w:r>
              <w:rPr>
                <w:rFonts w:hint="eastAsia" w:ascii="仿宋_GB2312" w:hAnsi="仿宋" w:eastAsia="仿宋_GB2312"/>
                <w:kern w:val="0"/>
              </w:rPr>
              <w:t>《建设项目安全设施“三同时”监督管理办法》</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区应急局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烟花爆竹经营许可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60" w:lineRule="exact"/>
              <w:contextualSpacing/>
              <w:textAlignment w:val="center"/>
              <w:rPr>
                <w:rFonts w:ascii="仿宋_GB2312" w:hAnsi="仿宋" w:eastAsia="仿宋_GB2312"/>
                <w:kern w:val="0"/>
              </w:rPr>
            </w:pPr>
            <w:r>
              <w:rPr>
                <w:rFonts w:hint="eastAsia" w:ascii="仿宋_GB2312" w:hAnsi="仿宋" w:eastAsia="仿宋_GB2312"/>
                <w:kern w:val="0"/>
              </w:rPr>
              <w:t>《烟花爆竹安全管理条例》</w:t>
            </w:r>
            <w:r>
              <w:rPr>
                <w:rFonts w:ascii="仿宋_GB2312" w:hAnsi="仿宋" w:eastAsia="仿宋_GB2312"/>
                <w:kern w:val="0"/>
              </w:rPr>
              <w:br w:type="textWrapping"/>
            </w:r>
            <w:r>
              <w:rPr>
                <w:rFonts w:hint="eastAsia" w:ascii="仿宋_GB2312" w:hAnsi="仿宋" w:eastAsia="仿宋_GB2312"/>
                <w:kern w:val="0"/>
              </w:rPr>
              <w:t>《烟花爆竹经营许可实施办法》</w:t>
            </w:r>
            <w:r>
              <w:rPr>
                <w:rFonts w:ascii="仿宋_GB2312" w:hAnsi="仿宋" w:eastAsia="仿宋_GB2312"/>
                <w:kern w:val="0"/>
              </w:rPr>
              <w:t xml:space="preserve"> </w:t>
            </w:r>
          </w:p>
          <w:p>
            <w:pPr>
              <w:widowControl/>
              <w:spacing w:line="26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区应急局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矿山建设项目安全设施设计审查</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区应急管理局</w:t>
            </w:r>
          </w:p>
        </w:tc>
        <w:tc>
          <w:tcPr>
            <w:tcW w:w="6109" w:type="dxa"/>
            <w:vAlign w:val="center"/>
          </w:tcPr>
          <w:p>
            <w:pPr>
              <w:widowControl/>
              <w:spacing w:line="260" w:lineRule="exact"/>
              <w:contextualSpacing/>
              <w:textAlignment w:val="center"/>
              <w:rPr>
                <w:rFonts w:ascii="仿宋_GB2312" w:hAnsi="仿宋" w:eastAsia="仿宋_GB2312"/>
                <w:strike/>
                <w:kern w:val="0"/>
              </w:rPr>
            </w:pPr>
            <w:r>
              <w:rPr>
                <w:rFonts w:hint="eastAsia" w:ascii="仿宋_GB2312" w:hAnsi="仿宋" w:eastAsia="仿宋_GB2312"/>
                <w:kern w:val="0"/>
              </w:rPr>
              <w:t>《中华人民共和国安全生产法》</w:t>
            </w:r>
            <w:r>
              <w:rPr>
                <w:rFonts w:ascii="仿宋_GB2312" w:hAnsi="仿宋" w:eastAsia="仿宋_GB2312"/>
                <w:kern w:val="0"/>
              </w:rPr>
              <w:br w:type="textWrapping"/>
            </w:r>
            <w:r>
              <w:rPr>
                <w:rFonts w:hint="eastAsia" w:ascii="仿宋_GB2312" w:hAnsi="仿宋" w:eastAsia="仿宋_GB2312"/>
                <w:kern w:val="0"/>
              </w:rPr>
              <w:t>《煤矿安全监察条例》</w:t>
            </w:r>
            <w:r>
              <w:rPr>
                <w:rFonts w:ascii="仿宋_GB2312" w:hAnsi="仿宋" w:eastAsia="仿宋_GB2312"/>
                <w:kern w:val="0"/>
              </w:rPr>
              <w:br w:type="textWrapping"/>
            </w:r>
            <w:r>
              <w:rPr>
                <w:rFonts w:hint="eastAsia" w:ascii="仿宋_GB2312" w:hAnsi="仿宋" w:eastAsia="仿宋_GB2312"/>
                <w:kern w:val="0"/>
              </w:rPr>
              <w:t>《煤矿建设项目安全设施监察规定》</w:t>
            </w:r>
          </w:p>
          <w:p>
            <w:pPr>
              <w:widowControl/>
              <w:spacing w:line="260" w:lineRule="exact"/>
              <w:contextualSpacing/>
              <w:textAlignment w:val="center"/>
              <w:rPr>
                <w:rFonts w:ascii="仿宋_GB2312" w:hAnsi="仿宋" w:eastAsia="仿宋_GB2312"/>
                <w:strike/>
                <w:kern w:val="0"/>
              </w:rPr>
            </w:pPr>
            <w:r>
              <w:rPr>
                <w:rFonts w:hint="eastAsia" w:ascii="仿宋_GB2312" w:hAnsi="仿宋" w:eastAsia="仿宋_GB2312"/>
                <w:kern w:val="0"/>
              </w:rPr>
              <w:t>《建设项目安全设施“三同时”监督管理办法》</w:t>
            </w:r>
          </w:p>
          <w:p>
            <w:pPr>
              <w:widowControl/>
              <w:spacing w:line="260" w:lineRule="exact"/>
              <w:contextualSpacing/>
              <w:textAlignment w:val="center"/>
              <w:rPr>
                <w:rFonts w:ascii="仿宋_GB2312" w:hAnsi="仿宋" w:eastAsia="仿宋_GB2312"/>
                <w:kern w:val="0"/>
              </w:rPr>
            </w:pPr>
            <w:r>
              <w:rPr>
                <w:rFonts w:hint="eastAsia" w:ascii="仿宋_GB2312" w:hAnsi="仿宋" w:eastAsia="仿宋_GB2312"/>
                <w:kern w:val="0"/>
              </w:rPr>
              <w:t>《国家安全监管总局办公厅关于切实做好国家取消和下放投资审批有关建设项目安全监管工作的通知》（安监总厅政法〔</w:t>
            </w:r>
            <w:r>
              <w:rPr>
                <w:rFonts w:ascii="仿宋_GB2312" w:hAnsi="仿宋" w:eastAsia="仿宋_GB2312"/>
                <w:kern w:val="0"/>
              </w:rPr>
              <w:t>2013</w:t>
            </w:r>
            <w:r>
              <w:rPr>
                <w:rFonts w:hint="eastAsia" w:ascii="仿宋_GB2312" w:hAnsi="仿宋" w:eastAsia="仿宋_GB2312"/>
                <w:kern w:val="0"/>
              </w:rPr>
              <w:t>〕</w:t>
            </w:r>
            <w:r>
              <w:rPr>
                <w:rFonts w:ascii="仿宋_GB2312" w:hAnsi="仿宋" w:eastAsia="仿宋_GB2312"/>
                <w:kern w:val="0"/>
              </w:rPr>
              <w:t>120</w:t>
            </w:r>
            <w:r>
              <w:rPr>
                <w:rFonts w:hint="eastAsia" w:ascii="仿宋_GB2312" w:hAnsi="仿宋" w:eastAsia="仿宋_GB2312"/>
                <w:kern w:val="0"/>
              </w:rPr>
              <w:t>号）</w:t>
            </w:r>
            <w:r>
              <w:rPr>
                <w:rFonts w:ascii="仿宋_GB2312" w:hAnsi="仿宋" w:eastAsia="仿宋_GB2312"/>
                <w:kern w:val="0"/>
              </w:rPr>
              <w:br w:type="textWrapping"/>
            </w:r>
            <w:r>
              <w:rPr>
                <w:rFonts w:hint="eastAsia" w:ascii="仿宋_GB2312" w:hAnsi="仿宋" w:eastAsia="仿宋_GB2312"/>
                <w:kern w:val="0"/>
              </w:rPr>
              <w:t>《国家安全监管总局办公厅关于明确非煤矿山建设项目安全监管职责等事项的通知》（安监总厅管一〔</w:t>
            </w:r>
            <w:r>
              <w:rPr>
                <w:rFonts w:ascii="仿宋_GB2312" w:hAnsi="仿宋" w:eastAsia="仿宋_GB2312"/>
                <w:kern w:val="0"/>
              </w:rPr>
              <w:t>2013</w:t>
            </w:r>
            <w:r>
              <w:rPr>
                <w:rFonts w:hint="eastAsia" w:ascii="仿宋_GB2312" w:hAnsi="仿宋" w:eastAsia="仿宋_GB2312"/>
                <w:kern w:val="0"/>
              </w:rPr>
              <w:t>〕</w:t>
            </w:r>
            <w:r>
              <w:rPr>
                <w:rFonts w:ascii="仿宋_GB2312" w:hAnsi="仿宋" w:eastAsia="仿宋_GB2312"/>
                <w:kern w:val="0"/>
              </w:rPr>
              <w:t>143</w:t>
            </w:r>
            <w:r>
              <w:rPr>
                <w:rFonts w:hint="eastAsia" w:ascii="仿宋_GB2312" w:hAnsi="仿宋" w:eastAsia="仿宋_GB2312"/>
                <w:kern w:val="0"/>
              </w:rPr>
              <w:t>号）</w:t>
            </w:r>
            <w:r>
              <w:rPr>
                <w:rFonts w:ascii="仿宋_GB2312" w:hAnsi="仿宋" w:eastAsia="仿宋_GB2312"/>
                <w:kern w:val="0"/>
              </w:rPr>
              <w:br w:type="textWrapping"/>
            </w:r>
            <w:r>
              <w:rPr>
                <w:rFonts w:hint="eastAsia" w:ascii="仿宋_GB2312" w:hAnsi="仿宋" w:eastAsia="仿宋_GB2312"/>
                <w:kern w:val="0"/>
              </w:rPr>
              <w:t>《中华人民共和国应急管理部公告》（</w:t>
            </w:r>
            <w:r>
              <w:rPr>
                <w:rFonts w:ascii="仿宋_GB2312" w:hAnsi="仿宋" w:eastAsia="仿宋_GB2312"/>
                <w:kern w:val="0"/>
              </w:rPr>
              <w:t>2021</w:t>
            </w:r>
            <w:r>
              <w:rPr>
                <w:rFonts w:hint="eastAsia" w:ascii="仿宋_GB2312" w:hAnsi="仿宋" w:eastAsia="仿宋_GB2312"/>
                <w:kern w:val="0"/>
              </w:rPr>
              <w:t>年第</w:t>
            </w:r>
            <w:r>
              <w:rPr>
                <w:rFonts w:ascii="仿宋_GB2312" w:hAnsi="仿宋" w:eastAsia="仿宋_GB2312"/>
                <w:kern w:val="0"/>
              </w:rPr>
              <w:t>1</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食品生产许可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区市场监管局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《中华人民共和国食品安全法》</w:t>
            </w:r>
            <w:r>
              <w:rPr>
                <w:rFonts w:ascii="仿宋_GB2312" w:hAnsi="仿宋" w:eastAsia="仿宋_GB2312"/>
                <w:kern w:val="0"/>
              </w:rPr>
              <w:br w:type="textWrapping"/>
            </w:r>
            <w:r>
              <w:rPr>
                <w:rFonts w:hint="eastAsia" w:ascii="仿宋_GB2312" w:hAnsi="仿宋" w:eastAsia="仿宋_GB2312"/>
                <w:kern w:val="0"/>
              </w:rPr>
              <w:t>《食品生产许可管理办法》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食品添加剂生产许可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区市场监管局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《中华人民共和国食品安全法》</w:t>
            </w:r>
            <w:r>
              <w:rPr>
                <w:rFonts w:ascii="仿宋_GB2312" w:hAnsi="仿宋" w:eastAsia="仿宋_GB2312"/>
                <w:kern w:val="0"/>
              </w:rPr>
              <w:br w:type="textWrapping"/>
            </w:r>
            <w:r>
              <w:rPr>
                <w:rFonts w:hint="eastAsia" w:ascii="仿宋_GB2312" w:hAnsi="仿宋" w:eastAsia="仿宋_GB2312"/>
                <w:kern w:val="0"/>
              </w:rPr>
              <w:t>《食品生产许可管理办法》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食品经营许可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《中华人民共和国食品安全法》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《食品经营许可管理办法》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《西安市人民政府关于下放一批行政事权的通知》（市政发〔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11</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589" w:type="dxa"/>
            <w:vAlign w:val="center"/>
          </w:tcPr>
          <w:p>
            <w:pPr>
              <w:widowControl/>
              <w:spacing w:line="280" w:lineRule="exact"/>
              <w:contextualSpacing/>
              <w:textAlignment w:val="center"/>
              <w:rPr>
                <w:rFonts w:ascii="仿宋_GB2312" w:hAnsi="宋体" w:eastAsia="仿宋_GB2312"/>
                <w:kern w:val="0"/>
              </w:rPr>
            </w:pPr>
            <w:r>
              <w:rPr>
                <w:rFonts w:ascii="仿宋_GB2312" w:hAnsi="宋体" w:eastAsia="仿宋_GB2312"/>
                <w:kern w:val="0"/>
              </w:rPr>
              <w:t>186</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区市场</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监管局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特种设备使用登记</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区市场监管局（受市市场监管局委托实施）</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《中华人民共和国特种设备安全法》</w:t>
            </w:r>
            <w:r>
              <w:rPr>
                <w:rFonts w:ascii="仿宋_GB2312" w:hAnsi="宋体" w:eastAsia="仿宋_GB2312"/>
                <w:kern w:val="0"/>
              </w:rPr>
              <w:br w:type="textWrapping"/>
            </w:r>
            <w:r>
              <w:rPr>
                <w:rFonts w:hint="eastAsia" w:ascii="仿宋_GB2312" w:hAnsi="宋体" w:eastAsia="仿宋_GB2312"/>
                <w:kern w:val="0"/>
              </w:rPr>
              <w:t>《特种设备安全监察条例》</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《西安市特种设备安全条例》</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《西安市人民政府关于委托一批行政许可事项的决定》（市政府令第</w:t>
            </w:r>
            <w:r>
              <w:rPr>
                <w:rFonts w:ascii="仿宋_GB2312" w:hAnsi="宋体" w:eastAsia="仿宋_GB2312"/>
                <w:kern w:val="0"/>
              </w:rPr>
              <w:t>150</w:t>
            </w:r>
            <w:r>
              <w:rPr>
                <w:rFonts w:hint="eastAsia" w:ascii="仿宋_GB2312" w:hAnsi="宋体"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187</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区市场</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监管局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特种设备安全管理和作业人员资格认定</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区市场监管局</w:t>
            </w:r>
          </w:p>
        </w:tc>
        <w:tc>
          <w:tcPr>
            <w:tcW w:w="6109" w:type="dxa"/>
            <w:vAlign w:val="center"/>
          </w:tcPr>
          <w:p>
            <w:pPr>
              <w:widowControl/>
              <w:spacing w:line="280" w:lineRule="exact"/>
              <w:contextualSpacing/>
              <w:textAlignment w:val="center"/>
              <w:rPr>
                <w:rFonts w:ascii="仿宋_GB2312" w:hAnsi="宋体" w:eastAsia="仿宋_GB2312"/>
                <w:strike/>
                <w:kern w:val="0"/>
              </w:rPr>
            </w:pPr>
            <w:r>
              <w:rPr>
                <w:rFonts w:hint="eastAsia" w:ascii="仿宋_GB2312" w:hAnsi="宋体" w:eastAsia="仿宋_GB2312"/>
                <w:kern w:val="0"/>
              </w:rPr>
              <w:t>《中华人民共和国特种设备安全法》</w:t>
            </w:r>
            <w:r>
              <w:rPr>
                <w:rFonts w:ascii="仿宋_GB2312" w:hAnsi="宋体" w:eastAsia="仿宋_GB2312"/>
                <w:kern w:val="0"/>
              </w:rPr>
              <w:br w:type="textWrapping"/>
            </w:r>
            <w:r>
              <w:rPr>
                <w:rFonts w:hint="eastAsia" w:ascii="仿宋_GB2312" w:hAnsi="宋体" w:eastAsia="仿宋_GB2312"/>
                <w:kern w:val="0"/>
              </w:rPr>
              <w:t>《特种设备安全监察条例》</w:t>
            </w:r>
            <w:r>
              <w:rPr>
                <w:rFonts w:ascii="仿宋_GB2312" w:hAnsi="宋体" w:eastAsia="仿宋_GB2312"/>
                <w:kern w:val="0"/>
              </w:rPr>
              <w:br w:type="textWrapping"/>
            </w:r>
            <w:r>
              <w:rPr>
                <w:rFonts w:hint="eastAsia" w:ascii="仿宋_GB2312" w:hAnsi="宋体" w:eastAsia="仿宋_GB2312"/>
                <w:kern w:val="0"/>
              </w:rPr>
              <w:t>《特种设备作业人员监督管理办法》</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《国家职业资格目录（</w:t>
            </w:r>
            <w:r>
              <w:rPr>
                <w:rFonts w:ascii="仿宋_GB2312" w:hAnsi="宋体" w:eastAsia="仿宋_GB2312"/>
                <w:kern w:val="0"/>
              </w:rPr>
              <w:t>2021</w:t>
            </w:r>
            <w:r>
              <w:rPr>
                <w:rFonts w:hint="eastAsia" w:ascii="仿宋_GB2312" w:hAnsi="宋体" w:eastAsia="仿宋_GB2312"/>
                <w:kern w:val="0"/>
              </w:rPr>
              <w:t>年版）》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188</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区市场</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监管局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计量标准器具核准</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区市场监管局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《中华人民共和国计量法》</w:t>
            </w:r>
            <w:r>
              <w:rPr>
                <w:rFonts w:ascii="仿宋_GB2312" w:hAnsi="宋体" w:eastAsia="仿宋_GB2312"/>
                <w:kern w:val="0"/>
              </w:rPr>
              <w:br w:type="textWrapping"/>
            </w:r>
            <w:r>
              <w:rPr>
                <w:rFonts w:hint="eastAsia" w:ascii="仿宋_GB2312" w:hAnsi="宋体" w:eastAsia="仿宋_GB2312"/>
                <w:kern w:val="0"/>
              </w:rPr>
              <w:t>《中华人民共和国计量法实施细则》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189</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区市场</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监管局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承担国家法定计量检定机构任务授权</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区市场监管局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《中华人民共和国计量法》</w:t>
            </w:r>
            <w:r>
              <w:rPr>
                <w:rFonts w:ascii="仿宋_GB2312" w:hAnsi="宋体" w:eastAsia="仿宋_GB2312"/>
                <w:kern w:val="0"/>
              </w:rPr>
              <w:br w:type="textWrapping"/>
            </w:r>
            <w:r>
              <w:rPr>
                <w:rFonts w:hint="eastAsia" w:ascii="仿宋_GB2312" w:hAnsi="宋体" w:eastAsia="仿宋_GB2312"/>
                <w:kern w:val="0"/>
              </w:rPr>
              <w:t>《中华人民共和国计量法实施细则》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190</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区市场</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监管局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企业登记注册</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区行政审批服务局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《中华人民共和国公司法》</w:t>
            </w:r>
            <w:r>
              <w:rPr>
                <w:rFonts w:ascii="仿宋_GB2312" w:hAnsi="宋体" w:eastAsia="仿宋_GB2312"/>
                <w:kern w:val="0"/>
              </w:rPr>
              <w:br w:type="textWrapping"/>
            </w:r>
            <w:r>
              <w:rPr>
                <w:rFonts w:hint="eastAsia" w:ascii="仿宋_GB2312" w:hAnsi="宋体" w:eastAsia="仿宋_GB2312"/>
                <w:kern w:val="0"/>
              </w:rPr>
              <w:t>《中华人民共和国合伙企业法》</w:t>
            </w:r>
            <w:r>
              <w:rPr>
                <w:rFonts w:ascii="仿宋_GB2312" w:hAnsi="宋体" w:eastAsia="仿宋_GB2312"/>
                <w:kern w:val="0"/>
              </w:rPr>
              <w:br w:type="textWrapping"/>
            </w:r>
            <w:r>
              <w:rPr>
                <w:rFonts w:hint="eastAsia" w:ascii="仿宋_GB2312" w:hAnsi="宋体" w:eastAsia="仿宋_GB2312"/>
                <w:kern w:val="0"/>
              </w:rPr>
              <w:t>《中华人民共和国个人独资企业法》</w:t>
            </w:r>
            <w:r>
              <w:rPr>
                <w:rFonts w:ascii="仿宋_GB2312" w:hAnsi="宋体" w:eastAsia="仿宋_GB2312"/>
                <w:kern w:val="0"/>
              </w:rPr>
              <w:br w:type="textWrapping"/>
            </w:r>
            <w:r>
              <w:rPr>
                <w:rFonts w:hint="eastAsia" w:ascii="仿宋_GB2312" w:hAnsi="宋体" w:eastAsia="仿宋_GB2312"/>
                <w:kern w:val="0"/>
              </w:rPr>
              <w:t>《中华人民共和国外商投资法》</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《中华人民共和国市场主体登记管理条例》</w:t>
            </w:r>
            <w:r>
              <w:rPr>
                <w:rFonts w:ascii="仿宋_GB2312" w:hAnsi="宋体" w:eastAsia="仿宋_GB2312"/>
                <w:kern w:val="0"/>
              </w:rPr>
              <w:br w:type="textWrapping"/>
            </w:r>
            <w:r>
              <w:rPr>
                <w:rFonts w:hint="eastAsia" w:ascii="仿宋_GB2312" w:hAnsi="宋体" w:eastAsia="仿宋_GB2312"/>
                <w:kern w:val="0"/>
              </w:rPr>
              <w:t>《中华人民共和国外商投资法实施条例》</w:t>
            </w:r>
            <w:r>
              <w:rPr>
                <w:rFonts w:ascii="仿宋_GB2312" w:hAnsi="宋体" w:eastAsia="仿宋_GB2312"/>
                <w:kern w:val="0"/>
              </w:rPr>
              <w:br w:type="textWrapping"/>
            </w:r>
            <w:r>
              <w:rPr>
                <w:rFonts w:hint="eastAsia" w:ascii="仿宋_GB2312" w:hAnsi="宋体" w:eastAsia="仿宋_GB2312"/>
                <w:kern w:val="0"/>
              </w:rPr>
              <w:t>《中华人民共和国市场主体登记管理条例实施细则》</w:t>
            </w:r>
            <w:r>
              <w:rPr>
                <w:rFonts w:ascii="仿宋_GB2312" w:hAnsi="宋体" w:eastAsia="仿宋_GB2312"/>
                <w:kern w:val="0"/>
              </w:rPr>
              <w:t xml:space="preserve"> </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《西安市</w:t>
            </w:r>
            <w:r>
              <w:rPr>
                <w:rFonts w:hint="eastAsia" w:ascii="仿宋_GB2312" w:hAnsi="宋体" w:eastAsia="方正小标宋_GBK"/>
                <w:kern w:val="0"/>
              </w:rPr>
              <w:t>鄠</w:t>
            </w:r>
            <w:r>
              <w:rPr>
                <w:rFonts w:hint="eastAsia" w:ascii="仿宋_GB2312" w:hAnsi="宋体" w:eastAsia="仿宋_GB2312"/>
                <w:kern w:val="0"/>
              </w:rPr>
              <w:t>邑区相对集中行政许可权改革事项划转工作实施方案》（</w:t>
            </w:r>
            <w:r>
              <w:rPr>
                <w:rFonts w:hint="eastAsia" w:ascii="仿宋_GB2312" w:hAnsi="宋体" w:eastAsia="方正小标宋_GBK"/>
                <w:kern w:val="0"/>
              </w:rPr>
              <w:t>鄠</w:t>
            </w:r>
            <w:r>
              <w:rPr>
                <w:rFonts w:hint="eastAsia" w:ascii="仿宋_GB2312" w:hAnsi="宋体" w:eastAsia="仿宋_GB2312"/>
                <w:kern w:val="0"/>
              </w:rPr>
              <w:t>政办发〔</w:t>
            </w:r>
            <w:r>
              <w:rPr>
                <w:rFonts w:ascii="仿宋_GB2312" w:hAnsi="宋体" w:eastAsia="仿宋_GB2312"/>
                <w:kern w:val="0"/>
              </w:rPr>
              <w:t>2020</w:t>
            </w:r>
            <w:r>
              <w:rPr>
                <w:rFonts w:hint="eastAsia" w:ascii="仿宋_GB2312" w:hAnsi="宋体" w:eastAsia="仿宋_GB2312"/>
                <w:kern w:val="0"/>
              </w:rPr>
              <w:t>〕</w:t>
            </w:r>
            <w:r>
              <w:rPr>
                <w:rFonts w:ascii="仿宋_GB2312" w:hAnsi="宋体" w:eastAsia="仿宋_GB2312"/>
                <w:kern w:val="0"/>
              </w:rPr>
              <w:t>5</w:t>
            </w:r>
            <w:r>
              <w:rPr>
                <w:rFonts w:hint="eastAsia" w:ascii="仿宋_GB2312" w:hAnsi="宋体"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191</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区市场</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监管局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个体工商户登记注册</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区行政审批服务局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《中华人民共和国市场主体登记管理条例》</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《促进个体工商户发展条例》</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《中华人民共和国市场主体登记管理条例实施细则》</w:t>
            </w:r>
            <w:r>
              <w:rPr>
                <w:rFonts w:ascii="仿宋_GB2312" w:hAnsi="宋体" w:eastAsia="仿宋_GB2312"/>
                <w:kern w:val="0"/>
              </w:rPr>
              <w:t xml:space="preserve"> </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《西安市</w:t>
            </w:r>
            <w:r>
              <w:rPr>
                <w:rFonts w:hint="eastAsia" w:ascii="仿宋_GB2312" w:hAnsi="宋体" w:eastAsia="方正小标宋_GBK"/>
                <w:kern w:val="0"/>
              </w:rPr>
              <w:t>鄠</w:t>
            </w:r>
            <w:r>
              <w:rPr>
                <w:rFonts w:hint="eastAsia" w:ascii="仿宋_GB2312" w:hAnsi="宋体" w:eastAsia="仿宋_GB2312"/>
                <w:kern w:val="0"/>
              </w:rPr>
              <w:t>邑区相对集中行政许可权改革事项划转工作实施方案》（</w:t>
            </w:r>
            <w:r>
              <w:rPr>
                <w:rFonts w:hint="eastAsia" w:ascii="仿宋_GB2312" w:hAnsi="宋体" w:eastAsia="方正小标宋_GBK"/>
                <w:kern w:val="0"/>
              </w:rPr>
              <w:t>鄠</w:t>
            </w:r>
            <w:r>
              <w:rPr>
                <w:rFonts w:hint="eastAsia" w:ascii="仿宋_GB2312" w:hAnsi="宋体" w:eastAsia="仿宋_GB2312"/>
                <w:kern w:val="0"/>
              </w:rPr>
              <w:t>政办发〔</w:t>
            </w:r>
            <w:r>
              <w:rPr>
                <w:rFonts w:ascii="仿宋_GB2312" w:hAnsi="宋体" w:eastAsia="仿宋_GB2312"/>
                <w:kern w:val="0"/>
              </w:rPr>
              <w:t>2020</w:t>
            </w:r>
            <w:r>
              <w:rPr>
                <w:rFonts w:hint="eastAsia" w:ascii="仿宋_GB2312" w:hAnsi="宋体" w:eastAsia="仿宋_GB2312"/>
                <w:kern w:val="0"/>
              </w:rPr>
              <w:t>〕</w:t>
            </w:r>
            <w:r>
              <w:rPr>
                <w:rFonts w:ascii="仿宋_GB2312" w:hAnsi="宋体" w:eastAsia="仿宋_GB2312"/>
                <w:kern w:val="0"/>
              </w:rPr>
              <w:t>5</w:t>
            </w:r>
            <w:r>
              <w:rPr>
                <w:rFonts w:hint="eastAsia" w:ascii="仿宋_GB2312" w:hAnsi="宋体"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农民专业合作社登记注册</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《中华人民共和国农民专业合作社法》</w:t>
            </w:r>
            <w:r>
              <w:rPr>
                <w:rFonts w:ascii="仿宋_GB2312" w:hAnsi="仿宋" w:eastAsia="仿宋_GB2312"/>
                <w:kern w:val="0"/>
              </w:rPr>
              <w:br w:type="textWrapping"/>
            </w:r>
            <w:r>
              <w:rPr>
                <w:rFonts w:hint="eastAsia" w:ascii="仿宋_GB2312" w:hAnsi="仿宋" w:eastAsia="仿宋_GB2312"/>
                <w:kern w:val="0"/>
              </w:rPr>
              <w:t>《中华人民共和国市场主体登记管理条例》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《中华人民共和国市场主体登记管理条例实施细则》</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药品零售企业筹建审批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《中华人民共和国药品管理法》</w:t>
            </w:r>
            <w:r>
              <w:rPr>
                <w:rFonts w:ascii="仿宋_GB2312" w:hAnsi="仿宋" w:eastAsia="仿宋_GB2312"/>
                <w:kern w:val="0"/>
              </w:rPr>
              <w:br w:type="textWrapping"/>
            </w:r>
            <w:r>
              <w:rPr>
                <w:rFonts w:hint="eastAsia" w:ascii="仿宋_GB2312" w:hAnsi="仿宋" w:eastAsia="仿宋_GB2312"/>
                <w:kern w:val="0"/>
              </w:rPr>
              <w:t>《中华人民共和国药品管理法实施条例》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《西安市人民政府关于下放一批行政事权的通知》（市政发〔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11</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药品零售企业经营许可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《中华人民共和国药品管理法》</w:t>
            </w:r>
            <w:r>
              <w:rPr>
                <w:rFonts w:ascii="仿宋_GB2312" w:hAnsi="仿宋" w:eastAsia="仿宋_GB2312"/>
                <w:kern w:val="0"/>
              </w:rPr>
              <w:br w:type="textWrapping"/>
            </w:r>
            <w:r>
              <w:rPr>
                <w:rFonts w:hint="eastAsia" w:ascii="仿宋_GB2312" w:hAnsi="仿宋" w:eastAsia="仿宋_GB2312"/>
                <w:kern w:val="0"/>
              </w:rPr>
              <w:t>《中华人民共和国药品管理法实施条例》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《西安市人民政府关于下放一批行政事权的通知》（市政发〔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11</w:t>
            </w:r>
            <w:r>
              <w:rPr>
                <w:rFonts w:hint="eastAsia" w:ascii="仿宋_GB2312" w:hAnsi="仿宋" w:eastAsia="仿宋_GB2312"/>
                <w:kern w:val="0"/>
              </w:rPr>
              <w:t>号）</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科研和教学用毒性药品购买审批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区市场监管局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《医疗用毒性药品管理办法》</w:t>
            </w:r>
            <w:r>
              <w:rPr>
                <w:rFonts w:ascii="仿宋_GB2312" w:hAnsi="仿宋" w:eastAsia="仿宋_GB2312"/>
                <w:kern w:val="0"/>
              </w:rPr>
              <w:br w:type="textWrapping"/>
            </w:r>
            <w:r>
              <w:rPr>
                <w:rFonts w:hint="eastAsia" w:ascii="仿宋_GB2312" w:hAnsi="仿宋" w:eastAsia="仿宋_GB2312"/>
                <w:kern w:val="0"/>
              </w:rPr>
              <w:t>《陕西省人民政府关于取消和下放</w:t>
            </w:r>
            <w:r>
              <w:rPr>
                <w:rFonts w:ascii="仿宋_GB2312" w:hAnsi="仿宋" w:eastAsia="仿宋_GB2312"/>
                <w:kern w:val="0"/>
              </w:rPr>
              <w:t>41</w:t>
            </w:r>
            <w:r>
              <w:rPr>
                <w:rFonts w:hint="eastAsia" w:ascii="仿宋_GB2312" w:hAnsi="仿宋" w:eastAsia="仿宋_GB2312"/>
                <w:kern w:val="0"/>
              </w:rPr>
              <w:t>项行政审批项目的决定》（陕政发〔</w:t>
            </w:r>
            <w:r>
              <w:rPr>
                <w:rFonts w:ascii="仿宋_GB2312" w:hAnsi="仿宋" w:eastAsia="仿宋_GB2312"/>
                <w:kern w:val="0"/>
              </w:rPr>
              <w:t>2014</w:t>
            </w:r>
            <w:r>
              <w:rPr>
                <w:rFonts w:hint="eastAsia" w:ascii="仿宋_GB2312" w:hAnsi="仿宋" w:eastAsia="仿宋_GB2312"/>
                <w:kern w:val="0"/>
              </w:rPr>
              <w:t>〕</w:t>
            </w:r>
            <w:r>
              <w:rPr>
                <w:rFonts w:ascii="仿宋_GB2312" w:hAnsi="仿宋" w:eastAsia="仿宋_GB2312"/>
                <w:kern w:val="0"/>
              </w:rPr>
              <w:t>13</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第三类医疗器械经营许可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区市场监管局（受市市场监管局委托实施）</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《医疗器械监督管理条例》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《西安市人民政府关于委托一批行政许可事项的决定》（市政府令第</w:t>
            </w:r>
            <w:r>
              <w:rPr>
                <w:rFonts w:ascii="仿宋_GB2312" w:hAnsi="仿宋" w:eastAsia="仿宋_GB2312"/>
                <w:kern w:val="0"/>
              </w:rPr>
              <w:t>150</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食品小作坊生产许可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《陕西省食品小作坊小餐饮及摊贩管理条例》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区市场</w:t>
            </w:r>
          </w:p>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监管局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小餐饮经营许可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区行政审批服务局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《陕西省食品小作坊小餐饮及摊贩管理条例》</w:t>
            </w:r>
            <w:r>
              <w:rPr>
                <w:rFonts w:ascii="仿宋_GB2312" w:hAnsi="仿宋" w:eastAsia="仿宋_GB2312"/>
                <w:kern w:val="0"/>
              </w:rPr>
              <w:t xml:space="preserve"> </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《西安市</w:t>
            </w:r>
            <w:r>
              <w:rPr>
                <w:rFonts w:hint="eastAsia" w:ascii="仿宋_GB2312" w:hAnsi="仿宋" w:eastAsia="仿宋"/>
                <w:kern w:val="0"/>
              </w:rPr>
              <w:t>鄠</w:t>
            </w:r>
            <w:r>
              <w:rPr>
                <w:rFonts w:hint="eastAsia" w:ascii="仿宋_GB2312" w:hAnsi="仿宋" w:eastAsia="仿宋_GB2312"/>
                <w:kern w:val="0"/>
              </w:rPr>
              <w:t>邑区相对集中行政许可权改革事项划转工作实施方案》（</w:t>
            </w:r>
            <w:r>
              <w:rPr>
                <w:rFonts w:hint="eastAsia" w:ascii="仿宋_GB2312" w:hAnsi="仿宋" w:eastAsia="仿宋"/>
                <w:kern w:val="0"/>
              </w:rPr>
              <w:t>鄠</w:t>
            </w:r>
            <w:r>
              <w:rPr>
                <w:rFonts w:hint="eastAsia" w:ascii="仿宋_GB2312" w:hAnsi="仿宋" w:eastAsia="仿宋_GB2312"/>
                <w:kern w:val="0"/>
              </w:rPr>
              <w:t>政办发〔</w:t>
            </w:r>
            <w:r>
              <w:rPr>
                <w:rFonts w:ascii="仿宋_GB2312" w:hAnsi="仿宋" w:eastAsia="仿宋_GB2312"/>
                <w:kern w:val="0"/>
              </w:rPr>
              <w:t>2020</w:t>
            </w:r>
            <w:r>
              <w:rPr>
                <w:rFonts w:hint="eastAsia" w:ascii="仿宋_GB2312" w:hAnsi="仿宋" w:eastAsia="仿宋_GB2312"/>
                <w:kern w:val="0"/>
              </w:rPr>
              <w:t>〕</w:t>
            </w:r>
            <w:r>
              <w:rPr>
                <w:rFonts w:ascii="仿宋_GB2312" w:hAnsi="仿宋" w:eastAsia="仿宋_GB2312"/>
                <w:kern w:val="0"/>
              </w:rPr>
              <w:t>5</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47" w:type="dxa"/>
            <w:gridSpan w:val="5"/>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cs="方正书宋简体"/>
                <w:kern w:val="0"/>
              </w:rPr>
              <w:t>（二）垂直管理机构实施事项（</w:t>
            </w:r>
            <w:r>
              <w:rPr>
                <w:rFonts w:ascii="仿宋_GB2312" w:hAnsi="仿宋" w:eastAsia="仿宋_GB2312" w:cs="方正书宋简体"/>
                <w:kern w:val="0"/>
              </w:rPr>
              <w:t>61</w:t>
            </w:r>
            <w:r>
              <w:rPr>
                <w:rFonts w:hint="eastAsia" w:ascii="仿宋_GB2312" w:hAnsi="仿宋" w:eastAsia="仿宋_GB2312" w:cs="方正书宋简体"/>
                <w:kern w:val="0"/>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199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民用枪支及枪支主要零部件、弹药配置许可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《中华人民共和国枪支管理法》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举行集会游行示威许可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《中华人民共和国集会游行示威法》</w:t>
            </w:r>
            <w:r>
              <w:rPr>
                <w:rFonts w:ascii="仿宋_GB2312" w:hAnsi="仿宋" w:eastAsia="仿宋_GB2312"/>
                <w:kern w:val="0"/>
              </w:rPr>
              <w:br w:type="textWrapping"/>
            </w:r>
            <w:r>
              <w:rPr>
                <w:rFonts w:hint="eastAsia" w:ascii="仿宋_GB2312" w:hAnsi="仿宋" w:eastAsia="仿宋_GB2312"/>
                <w:kern w:val="0"/>
              </w:rPr>
              <w:t>《中华人民共和国集会游行示威法实施条例》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大型群众性活动安全许可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《中华人民共和国消防法》</w:t>
            </w:r>
            <w:r>
              <w:rPr>
                <w:rFonts w:ascii="仿宋_GB2312" w:hAnsi="仿宋" w:eastAsia="仿宋_GB2312"/>
                <w:kern w:val="0"/>
              </w:rPr>
              <w:br w:type="textWrapping"/>
            </w:r>
            <w:r>
              <w:rPr>
                <w:rFonts w:hint="eastAsia" w:ascii="仿宋_GB2312" w:hAnsi="仿宋" w:eastAsia="仿宋_GB2312"/>
                <w:kern w:val="0"/>
              </w:rPr>
              <w:t>《大型群众性活动安全管理条例》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公章刻制业特种行业许可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《印铸刻字业暂行管理规则》</w:t>
            </w:r>
            <w:r>
              <w:rPr>
                <w:rFonts w:ascii="仿宋_GB2312" w:hAnsi="仿宋" w:eastAsia="仿宋_GB2312"/>
                <w:kern w:val="0"/>
              </w:rPr>
              <w:br w:type="textWrapping"/>
            </w:r>
            <w:r>
              <w:rPr>
                <w:rFonts w:hint="eastAsia" w:ascii="仿宋_GB2312" w:hAnsi="仿宋" w:eastAsia="仿宋_GB2312"/>
                <w:kern w:val="0"/>
              </w:rPr>
              <w:t>《国务院对确需保留的行政审批项目设定行政许可的决定》</w:t>
            </w:r>
            <w:r>
              <w:rPr>
                <w:rFonts w:ascii="仿宋_GB2312" w:hAnsi="仿宋" w:eastAsia="仿宋_GB2312"/>
                <w:kern w:val="0"/>
              </w:rPr>
              <w:br w:type="textWrapping"/>
            </w:r>
            <w:r>
              <w:rPr>
                <w:rFonts w:hint="eastAsia" w:ascii="仿宋_GB2312" w:hAnsi="仿宋" w:eastAsia="仿宋_GB2312"/>
                <w:kern w:val="0"/>
              </w:rPr>
              <w:t>《公安部关于深化娱乐服务场所和特种行业治安管理改革进一步依法加强事中事后监管的工作意见》（公治〔</w:t>
            </w:r>
            <w:r>
              <w:rPr>
                <w:rFonts w:ascii="仿宋_GB2312" w:hAnsi="仿宋" w:eastAsia="仿宋_GB2312"/>
                <w:kern w:val="0"/>
              </w:rPr>
              <w:t>2017</w:t>
            </w:r>
            <w:r>
              <w:rPr>
                <w:rFonts w:hint="eastAsia" w:ascii="仿宋_GB2312" w:hAnsi="仿宋" w:eastAsia="仿宋_GB2312"/>
                <w:kern w:val="0"/>
              </w:rPr>
              <w:t>〕</w:t>
            </w:r>
            <w:r>
              <w:rPr>
                <w:rFonts w:ascii="仿宋_GB2312" w:hAnsi="仿宋" w:eastAsia="仿宋_GB2312"/>
                <w:kern w:val="0"/>
              </w:rPr>
              <w:t>529</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旅馆业特种行业许可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《旅馆业治安管理办法》</w:t>
            </w:r>
            <w:r>
              <w:rPr>
                <w:rFonts w:ascii="仿宋_GB2312" w:hAnsi="仿宋" w:eastAsia="仿宋_GB2312"/>
                <w:kern w:val="0"/>
              </w:rPr>
              <w:br w:type="textWrapping"/>
            </w:r>
            <w:r>
              <w:rPr>
                <w:rFonts w:hint="eastAsia" w:ascii="仿宋_GB2312" w:hAnsi="仿宋" w:eastAsia="仿宋_GB2312"/>
                <w:kern w:val="0"/>
              </w:rPr>
              <w:t>《国务院对确需保留的行政审批项目设定行政许可的决定》</w:t>
            </w:r>
            <w:r>
              <w:rPr>
                <w:rFonts w:ascii="仿宋_GB2312" w:hAnsi="仿宋" w:eastAsia="仿宋_GB2312"/>
                <w:kern w:val="0"/>
              </w:rPr>
              <w:br w:type="textWrapping"/>
            </w:r>
            <w:r>
              <w:rPr>
                <w:rFonts w:hint="eastAsia" w:ascii="仿宋_GB2312" w:hAnsi="仿宋" w:eastAsia="仿宋_GB2312"/>
                <w:kern w:val="0"/>
              </w:rPr>
              <w:t>《公安部关于深化娱乐服务场所和特种行业治安管理改革进一步依法加强事中事后监管的工作意见》（公治〔</w:t>
            </w:r>
            <w:r>
              <w:rPr>
                <w:rFonts w:ascii="仿宋_GB2312" w:hAnsi="仿宋" w:eastAsia="仿宋_GB2312"/>
                <w:kern w:val="0"/>
              </w:rPr>
              <w:t>2017</w:t>
            </w:r>
            <w:r>
              <w:rPr>
                <w:rFonts w:hint="eastAsia" w:ascii="仿宋_GB2312" w:hAnsi="仿宋" w:eastAsia="仿宋_GB2312"/>
                <w:kern w:val="0"/>
              </w:rPr>
              <w:t>〕</w:t>
            </w:r>
            <w:r>
              <w:rPr>
                <w:rFonts w:ascii="仿宋_GB2312" w:hAnsi="仿宋" w:eastAsia="仿宋_GB2312"/>
                <w:kern w:val="0"/>
              </w:rPr>
              <w:t>529</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互联网上网服务营业场所信息网络安全审核</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《互联网上网服务营业场所管理条例》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举办焰火晚会及其他大型焰火燃放活动许可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《烟花爆竹安全管理条例》</w:t>
            </w:r>
            <w:r>
              <w:rPr>
                <w:rFonts w:ascii="仿宋_GB2312" w:hAnsi="仿宋" w:eastAsia="仿宋_GB2312"/>
                <w:kern w:val="0"/>
              </w:rPr>
              <w:br w:type="textWrapping"/>
            </w:r>
            <w:r>
              <w:rPr>
                <w:rFonts w:hint="eastAsia" w:ascii="仿宋_GB2312" w:hAnsi="仿宋" w:eastAsia="仿宋_GB2312"/>
                <w:kern w:val="0"/>
              </w:rPr>
              <w:t>《公安部办公厅关于贯彻执行〈大型焰火燃放作业人员资格条件及管理〉和〈大型焰火燃放作业单位资质条件及管理〉有关事项的通知》（公治〔</w:t>
            </w:r>
            <w:r>
              <w:rPr>
                <w:rFonts w:ascii="仿宋_GB2312" w:hAnsi="仿宋" w:eastAsia="仿宋_GB2312"/>
                <w:kern w:val="0"/>
              </w:rPr>
              <w:t>2010</w:t>
            </w:r>
            <w:r>
              <w:rPr>
                <w:rFonts w:hint="eastAsia" w:ascii="仿宋_GB2312" w:hAnsi="仿宋" w:eastAsia="仿宋_GB2312"/>
                <w:kern w:val="0"/>
              </w:rPr>
              <w:t>〕</w:t>
            </w:r>
            <w:r>
              <w:rPr>
                <w:rFonts w:ascii="仿宋_GB2312" w:hAnsi="仿宋" w:eastAsia="仿宋_GB2312"/>
                <w:kern w:val="0"/>
              </w:rPr>
              <w:t>592</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烟花爆竹道路运输许可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邑分局（运达地或者启运地）</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《烟花爆竹安全管理条例》</w:t>
            </w:r>
            <w:r>
              <w:rPr>
                <w:rFonts w:ascii="仿宋_GB2312" w:hAnsi="仿宋" w:eastAsia="仿宋_GB2312"/>
                <w:kern w:val="0"/>
              </w:rPr>
              <w:br w:type="textWrapping"/>
            </w:r>
            <w:r>
              <w:rPr>
                <w:rFonts w:hint="eastAsia" w:ascii="仿宋_GB2312" w:hAnsi="仿宋" w:eastAsia="仿宋_GB2312"/>
                <w:kern w:val="0"/>
              </w:rPr>
              <w:t>《关于优化烟花爆竹道路运输许可审批进一步深化烟花爆竹“放管服”改革工作的通知》（公治安明发〔</w:t>
            </w:r>
            <w:r>
              <w:rPr>
                <w:rFonts w:ascii="仿宋_GB2312" w:hAnsi="仿宋" w:eastAsia="仿宋_GB2312"/>
                <w:kern w:val="0"/>
              </w:rPr>
              <w:t>2019</w:t>
            </w:r>
            <w:r>
              <w:rPr>
                <w:rFonts w:hint="eastAsia" w:ascii="仿宋_GB2312" w:hAnsi="仿宋" w:eastAsia="仿宋_GB2312"/>
                <w:kern w:val="0"/>
              </w:rPr>
              <w:t>〕</w:t>
            </w:r>
            <w:r>
              <w:rPr>
                <w:rFonts w:ascii="仿宋_GB2312" w:hAnsi="仿宋" w:eastAsia="仿宋_GB2312"/>
                <w:kern w:val="0"/>
              </w:rPr>
              <w:t>218</w:t>
            </w:r>
            <w:r>
              <w:rPr>
                <w:rFonts w:hint="eastAsia" w:ascii="仿宋_GB2312" w:hAnsi="仿宋"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207</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民用爆炸物品购买许可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《民用爆炸物品安全管理条例》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widowControl/>
              <w:spacing w:line="280" w:lineRule="exact"/>
              <w:contextualSpacing/>
              <w:jc w:val="center"/>
              <w:textAlignment w:val="center"/>
              <w:rPr>
                <w:rFonts w:ascii="仿宋_GB2312" w:hAnsi="宋体" w:eastAsia="仿宋_GB2312"/>
                <w:kern w:val="0"/>
              </w:rPr>
            </w:pPr>
            <w:r>
              <w:rPr>
                <w:rFonts w:ascii="仿宋_GB2312" w:hAnsi="宋体" w:eastAsia="仿宋_GB2312"/>
                <w:kern w:val="0"/>
              </w:rPr>
              <w:t>208</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民用爆炸物品运输许可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邑分局（运达地）</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《民用爆炸物品安全管理条例》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209</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剧毒化学品购买许可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《危险化学品安全管理条例》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210</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spacing w:val="-2"/>
                <w:kern w:val="0"/>
              </w:rPr>
            </w:pPr>
            <w:r>
              <w:rPr>
                <w:rFonts w:hint="eastAsia" w:ascii="仿宋_GB2312" w:hAnsi="仿宋" w:eastAsia="仿宋_GB2312"/>
                <w:spacing w:val="-2"/>
                <w:kern w:val="0"/>
              </w:rPr>
              <w:t>剧毒化学品道路运输通行许可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《危险化学品安全管理条例》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《剧毒化学品购买和公路运输许可证件管理办法》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211</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放射性物品道路运输许可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《中华人民共和国核安全法》</w:t>
            </w:r>
            <w:r>
              <w:rPr>
                <w:rFonts w:ascii="仿宋_GB2312" w:hAnsi="仿宋" w:eastAsia="仿宋_GB2312"/>
                <w:kern w:val="0"/>
              </w:rPr>
              <w:br w:type="textWrapping"/>
            </w:r>
            <w:r>
              <w:rPr>
                <w:rFonts w:hint="eastAsia" w:ascii="仿宋_GB2312" w:hAnsi="仿宋" w:eastAsia="仿宋_GB2312"/>
                <w:kern w:val="0"/>
              </w:rPr>
              <w:t>《放射性物品运输安全管理条例》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运输危险化学品的车辆进入危险化学品运输车辆限制通行区域审批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《危险化学品安全管理条例》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易制毒化学品购买许可（除第一类中的药品类易制毒化学品外）</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《中华人民共和国禁毒法》</w:t>
            </w:r>
            <w:r>
              <w:rPr>
                <w:rFonts w:ascii="仿宋_GB2312" w:hAnsi="仿宋" w:eastAsia="仿宋_GB2312"/>
                <w:kern w:val="0"/>
              </w:rPr>
              <w:br w:type="textWrapping"/>
            </w:r>
            <w:r>
              <w:rPr>
                <w:rFonts w:hint="eastAsia" w:ascii="仿宋_GB2312" w:hAnsi="仿宋" w:eastAsia="仿宋_GB2312"/>
                <w:kern w:val="0"/>
              </w:rPr>
              <w:t>《易制毒化学品管理条例》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易制毒化学品运输许可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《中华人民共和国禁毒法》</w:t>
            </w:r>
            <w:r>
              <w:rPr>
                <w:rFonts w:ascii="仿宋_GB2312" w:hAnsi="仿宋" w:eastAsia="仿宋_GB2312"/>
                <w:kern w:val="0"/>
              </w:rPr>
              <w:br w:type="textWrapping"/>
            </w:r>
            <w:r>
              <w:rPr>
                <w:rFonts w:hint="eastAsia" w:ascii="仿宋_GB2312" w:hAnsi="仿宋" w:eastAsia="仿宋_GB2312"/>
                <w:kern w:val="0"/>
              </w:rPr>
              <w:t>《易制毒化学品管理条例》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215</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金融机构营业场所和金库安全防范设施建设方案审批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r>
              <w:rPr>
                <w:rFonts w:ascii="仿宋_GB2312" w:hAnsi="仿宋" w:eastAsia="仿宋_GB2312"/>
                <w:kern w:val="0"/>
              </w:rPr>
              <w:br w:type="textWrapping"/>
            </w:r>
            <w:r>
              <w:rPr>
                <w:rFonts w:hint="eastAsia" w:ascii="仿宋_GB2312" w:hAnsi="仿宋" w:eastAsia="仿宋_GB2312"/>
                <w:kern w:val="0"/>
              </w:rPr>
              <w:t>《金融机构营业场所和金库安全防范设施建设许可实施办法》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216</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金融机构营业场所和金库安全防范设施建设工程验收</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《国务院对确需保留的行政审批项目设定行政许可的决定》</w:t>
            </w:r>
            <w:r>
              <w:rPr>
                <w:rFonts w:ascii="仿宋_GB2312" w:hAnsi="仿宋" w:eastAsia="仿宋_GB2312"/>
                <w:kern w:val="0"/>
              </w:rPr>
              <w:br w:type="textWrapping"/>
            </w:r>
            <w:r>
              <w:rPr>
                <w:rFonts w:hint="eastAsia" w:ascii="仿宋_GB2312" w:hAnsi="仿宋" w:eastAsia="仿宋_GB2312"/>
                <w:kern w:val="0"/>
              </w:rPr>
              <w:t>《金融机构营业场所和金库安全防范设施建设许可实施办法》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217</w:t>
            </w:r>
          </w:p>
        </w:tc>
        <w:tc>
          <w:tcPr>
            <w:tcW w:w="1232" w:type="dxa"/>
            <w:vAlign w:val="center"/>
          </w:tcPr>
          <w:p>
            <w:pPr>
              <w:spacing w:line="280" w:lineRule="exact"/>
              <w:contextualSpacing/>
              <w:jc w:val="center"/>
              <w:rPr>
                <w:rFonts w:ascii="仿宋_GB2312" w:hAnsi="仿宋" w:eastAsia="仿宋_GB2312"/>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机动车登记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《中华人民共和国道路交通安全法实施条例》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《机动车登记规定》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218</w:t>
            </w:r>
          </w:p>
        </w:tc>
        <w:tc>
          <w:tcPr>
            <w:tcW w:w="1232" w:type="dxa"/>
            <w:vAlign w:val="center"/>
          </w:tcPr>
          <w:p>
            <w:pPr>
              <w:spacing w:line="280" w:lineRule="exact"/>
              <w:contextualSpacing/>
              <w:jc w:val="center"/>
              <w:rPr>
                <w:rFonts w:ascii="仿宋_GB2312" w:hAnsi="仿宋" w:eastAsia="仿宋_GB2312"/>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机动车临时通行牌证核发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《中华人民共和国道路交通安全法实施条例》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《机动车登记规定》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219</w:t>
            </w:r>
          </w:p>
        </w:tc>
        <w:tc>
          <w:tcPr>
            <w:tcW w:w="1232" w:type="dxa"/>
            <w:vAlign w:val="center"/>
          </w:tcPr>
          <w:p>
            <w:pPr>
              <w:spacing w:line="280" w:lineRule="exact"/>
              <w:contextualSpacing/>
              <w:jc w:val="center"/>
              <w:rPr>
                <w:rFonts w:ascii="仿宋_GB2312" w:hAnsi="仿宋" w:eastAsia="仿宋_GB2312"/>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机动车检验合格标志核发</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《中华人民共和国道路交通安全法实施条例》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《机动车登记规定》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220</w:t>
            </w:r>
          </w:p>
        </w:tc>
        <w:tc>
          <w:tcPr>
            <w:tcW w:w="1232" w:type="dxa"/>
            <w:vAlign w:val="center"/>
          </w:tcPr>
          <w:p>
            <w:pPr>
              <w:spacing w:line="280" w:lineRule="exact"/>
              <w:contextualSpacing/>
              <w:jc w:val="center"/>
              <w:rPr>
                <w:rFonts w:ascii="仿宋_GB2312" w:hAnsi="仿宋" w:eastAsia="仿宋_GB2312"/>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机动车驾驶证核发、审验</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《中华人民共和国道路交通安全法实施条例》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《机动车驾驶证申领和使用规定》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221</w:t>
            </w:r>
          </w:p>
        </w:tc>
        <w:tc>
          <w:tcPr>
            <w:tcW w:w="1232" w:type="dxa"/>
            <w:vAlign w:val="center"/>
          </w:tcPr>
          <w:p>
            <w:pPr>
              <w:spacing w:line="280" w:lineRule="exact"/>
              <w:contextualSpacing/>
              <w:jc w:val="center"/>
              <w:rPr>
                <w:rFonts w:ascii="仿宋_GB2312" w:hAnsi="仿宋" w:eastAsia="仿宋_GB2312"/>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校车驾驶资格许可</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《校车安全管理条例》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《机动车驾驶证申领和使用规定》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222</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非机动车登记</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《陕西省实施</w:t>
            </w:r>
            <w:r>
              <w:rPr>
                <w:rFonts w:ascii="仿宋_GB2312" w:hAnsi="仿宋" w:eastAsia="仿宋_GB2312"/>
                <w:kern w:val="0"/>
              </w:rPr>
              <w:t>&lt;</w:t>
            </w:r>
            <w:r>
              <w:rPr>
                <w:rFonts w:hint="eastAsia" w:ascii="仿宋_GB2312" w:hAnsi="仿宋" w:eastAsia="仿宋_GB2312"/>
                <w:kern w:val="0"/>
              </w:rPr>
              <w:t>中华人民共和国道路交通安全法</w:t>
            </w:r>
            <w:r>
              <w:rPr>
                <w:rFonts w:ascii="仿宋_GB2312" w:hAnsi="仿宋" w:eastAsia="仿宋_GB2312"/>
                <w:kern w:val="0"/>
              </w:rPr>
              <w:t>&gt;</w:t>
            </w:r>
            <w:r>
              <w:rPr>
                <w:rFonts w:hint="eastAsia" w:ascii="仿宋_GB2312" w:hAnsi="仿宋" w:eastAsia="仿宋_GB2312"/>
                <w:kern w:val="0"/>
              </w:rPr>
              <w:t>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223</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涉路施工交通安全审查</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《中华人民共和国道路交通安全法》</w:t>
            </w:r>
            <w:r>
              <w:rPr>
                <w:rFonts w:ascii="仿宋_GB2312" w:hAnsi="仿宋" w:eastAsia="仿宋_GB2312"/>
                <w:kern w:val="0"/>
              </w:rPr>
              <w:br w:type="textWrapping"/>
            </w:r>
            <w:r>
              <w:rPr>
                <w:rFonts w:hint="eastAsia" w:ascii="仿宋_GB2312" w:hAnsi="仿宋" w:eastAsia="仿宋_GB2312"/>
                <w:kern w:val="0"/>
              </w:rPr>
              <w:t>《中华人民共和国公路法》</w:t>
            </w:r>
            <w:r>
              <w:rPr>
                <w:rFonts w:ascii="仿宋_GB2312" w:hAnsi="仿宋" w:eastAsia="仿宋_GB2312"/>
                <w:kern w:val="0"/>
              </w:rPr>
              <w:br w:type="textWrapping"/>
            </w:r>
            <w:r>
              <w:rPr>
                <w:rFonts w:hint="eastAsia" w:ascii="仿宋_GB2312" w:hAnsi="仿宋" w:eastAsia="仿宋_GB2312"/>
                <w:kern w:val="0"/>
              </w:rPr>
              <w:t>《城市道路管理条例》</w:t>
            </w:r>
          </w:p>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《陕西省实施</w:t>
            </w:r>
            <w:r>
              <w:rPr>
                <w:rFonts w:ascii="仿宋_GB2312" w:hAnsi="仿宋" w:eastAsia="仿宋_GB2312"/>
                <w:kern w:val="0"/>
              </w:rPr>
              <w:t>&lt;</w:t>
            </w:r>
            <w:r>
              <w:rPr>
                <w:rFonts w:hint="eastAsia" w:ascii="仿宋_GB2312" w:hAnsi="仿宋" w:eastAsia="仿宋_GB2312"/>
                <w:kern w:val="0"/>
              </w:rPr>
              <w:t>中华人民共和国道路交通安全法</w:t>
            </w:r>
            <w:r>
              <w:rPr>
                <w:rFonts w:ascii="仿宋_GB2312" w:hAnsi="仿宋" w:eastAsia="仿宋_GB2312"/>
                <w:kern w:val="0"/>
              </w:rPr>
              <w:t>&gt;</w:t>
            </w:r>
            <w:r>
              <w:rPr>
                <w:rFonts w:hint="eastAsia" w:ascii="仿宋_GB2312" w:hAnsi="仿宋" w:eastAsia="仿宋_GB2312"/>
                <w:kern w:val="0"/>
              </w:rPr>
              <w:t>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224</w:t>
            </w:r>
          </w:p>
        </w:tc>
        <w:tc>
          <w:tcPr>
            <w:tcW w:w="1232" w:type="dxa"/>
            <w:vAlign w:val="center"/>
          </w:tcPr>
          <w:p>
            <w:pPr>
              <w:widowControl/>
              <w:spacing w:line="280" w:lineRule="exact"/>
              <w:contextualSpacing/>
              <w:jc w:val="center"/>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2940"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户口迁移审批</w:t>
            </w:r>
          </w:p>
        </w:tc>
        <w:tc>
          <w:tcPr>
            <w:tcW w:w="2977"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市公安局</w:t>
            </w:r>
            <w:r>
              <w:rPr>
                <w:rFonts w:hint="eastAsia" w:ascii="仿宋_GB2312" w:hAnsi="仿宋" w:eastAsia="仿宋"/>
                <w:kern w:val="0"/>
              </w:rPr>
              <w:t>鄠</w:t>
            </w:r>
            <w:r>
              <w:rPr>
                <w:rFonts w:hint="eastAsia" w:ascii="仿宋_GB2312" w:hAnsi="仿宋" w:eastAsia="仿宋_GB2312"/>
                <w:kern w:val="0"/>
              </w:rPr>
              <w:t>邑分局</w:t>
            </w:r>
          </w:p>
        </w:tc>
        <w:tc>
          <w:tcPr>
            <w:tcW w:w="6109" w:type="dxa"/>
            <w:vAlign w:val="center"/>
          </w:tcPr>
          <w:p>
            <w:pPr>
              <w:widowControl/>
              <w:spacing w:line="280" w:lineRule="exact"/>
              <w:contextualSpacing/>
              <w:textAlignment w:val="center"/>
              <w:rPr>
                <w:rFonts w:ascii="仿宋_GB2312" w:hAnsi="仿宋" w:eastAsia="仿宋_GB2312"/>
                <w:kern w:val="0"/>
              </w:rPr>
            </w:pPr>
            <w:r>
              <w:rPr>
                <w:rFonts w:hint="eastAsia" w:ascii="仿宋_GB2312" w:hAnsi="仿宋" w:eastAsia="仿宋_GB2312"/>
                <w:kern w:val="0"/>
              </w:rPr>
              <w:t>《中华人民共和国户口登记条例》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225</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犬类准养证核发</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《中华人民共和国动物防疫法》</w:t>
            </w:r>
            <w:r>
              <w:rPr>
                <w:rFonts w:ascii="仿宋_GB2312" w:hAnsi="宋体" w:eastAsia="仿宋_GB2312"/>
                <w:kern w:val="0"/>
              </w:rPr>
              <w:br w:type="textWrapping"/>
            </w:r>
            <w:r>
              <w:rPr>
                <w:rFonts w:hint="eastAsia" w:ascii="仿宋_GB2312" w:hAnsi="宋体" w:eastAsia="仿宋_GB2312"/>
                <w:kern w:val="0"/>
              </w:rPr>
              <w:t>《中华人民共和国传染病防治法实施办法》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226</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普通护照签发</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邑分局（受国家移民局委托实施）</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《中华人民共和国护照法》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227</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内地居民前往港澳通行证、往来港澳通行证及签注签发</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邑分局（受中华人民共和国出入境管理局委托实施）</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《中国公民因私事往来香港地区或者澳门地区的暂行管理办法》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228</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spacing w:val="-2"/>
                <w:kern w:val="0"/>
              </w:rPr>
            </w:pPr>
            <w:r>
              <w:rPr>
                <w:rFonts w:hint="eastAsia" w:ascii="仿宋_GB2312" w:hAnsi="宋体" w:eastAsia="仿宋_GB2312"/>
                <w:spacing w:val="-2"/>
                <w:kern w:val="0"/>
              </w:rPr>
              <w:t>港澳居民来往内地通行证签发</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邑分局（受中华人民共和国出入境管理局委托实施）</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《中国公民因私事往来香港地区或者澳门地区的暂行管理办法》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229</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大陆居民往来台湾通行证及签注签发</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邑分局（受中华人民共和国出入境管理局委托实施）</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《中国公民往来台湾地区管理办法》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230</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spacing w:val="-2"/>
                <w:kern w:val="0"/>
              </w:rPr>
            </w:pPr>
            <w:r>
              <w:rPr>
                <w:rFonts w:hint="eastAsia" w:ascii="仿宋_GB2312" w:hAnsi="宋体" w:eastAsia="仿宋_GB2312"/>
                <w:spacing w:val="-2"/>
                <w:kern w:val="0"/>
              </w:rPr>
              <w:t>台湾居民来往大陆通行证签发</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邑分局（受中华人民共和国出入境管理局委托实施）</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《中国公民往来台湾地区管理办法》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widowControl/>
              <w:spacing w:line="280" w:lineRule="exact"/>
              <w:contextualSpacing/>
              <w:jc w:val="center"/>
              <w:textAlignment w:val="center"/>
              <w:rPr>
                <w:rFonts w:ascii="仿宋_GB2312" w:hAnsi="宋体" w:eastAsia="仿宋_GB2312" w:cs="仿宋_GB2312"/>
                <w:kern w:val="0"/>
              </w:rPr>
            </w:pPr>
            <w:r>
              <w:rPr>
                <w:rFonts w:ascii="仿宋_GB2312" w:hAnsi="宋体" w:eastAsia="仿宋_GB2312" w:cs="仿宋_GB2312"/>
                <w:kern w:val="0"/>
              </w:rPr>
              <w:t>231</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收容流浪犬场所审批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《西安市限制养犬条例》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widowControl/>
              <w:spacing w:line="280" w:lineRule="exact"/>
              <w:contextualSpacing/>
              <w:jc w:val="center"/>
              <w:textAlignment w:val="center"/>
              <w:rPr>
                <w:rFonts w:ascii="仿宋_GB2312" w:hAnsi="宋体" w:eastAsia="仿宋_GB2312" w:cs="仿宋_GB2312"/>
                <w:kern w:val="0"/>
              </w:rPr>
            </w:pPr>
            <w:r>
              <w:rPr>
                <w:rFonts w:ascii="仿宋_GB2312" w:hAnsi="宋体" w:eastAsia="仿宋_GB2312" w:cs="仿宋_GB2312"/>
                <w:kern w:val="0"/>
              </w:rPr>
              <w:t>232</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犬类展览、竞赛、表演许可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市公安局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《西安市限制养犬条例》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233</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开采矿产资源审批</w:t>
            </w:r>
          </w:p>
        </w:tc>
        <w:tc>
          <w:tcPr>
            <w:tcW w:w="2977" w:type="dxa"/>
            <w:vAlign w:val="center"/>
          </w:tcPr>
          <w:p>
            <w:pPr>
              <w:widowControl/>
              <w:spacing w:line="280" w:lineRule="exact"/>
              <w:contextualSpacing/>
              <w:jc w:val="left"/>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《中华人民共和国矿产资源法》</w:t>
            </w:r>
            <w:r>
              <w:rPr>
                <w:rFonts w:ascii="仿宋_GB2312" w:hAnsi="宋体" w:eastAsia="仿宋_GB2312"/>
                <w:kern w:val="0"/>
              </w:rPr>
              <w:br w:type="textWrapping"/>
            </w:r>
            <w:r>
              <w:rPr>
                <w:rFonts w:hint="eastAsia" w:ascii="仿宋_GB2312" w:hAnsi="宋体" w:eastAsia="仿宋_GB2312"/>
                <w:kern w:val="0"/>
              </w:rPr>
              <w:t>《中华人民共和国矿产资源法实施细则》</w:t>
            </w:r>
            <w:r>
              <w:rPr>
                <w:rFonts w:ascii="仿宋_GB2312" w:hAnsi="宋体" w:eastAsia="仿宋_GB2312"/>
                <w:kern w:val="0"/>
              </w:rPr>
              <w:br w:type="textWrapping"/>
            </w:r>
            <w:r>
              <w:rPr>
                <w:rFonts w:hint="eastAsia" w:ascii="仿宋_GB2312" w:hAnsi="宋体" w:eastAsia="仿宋_GB2312"/>
                <w:kern w:val="0"/>
              </w:rPr>
              <w:t>《矿产资源开采登记管理办法》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234</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建设项目用地预审与选址意见书核发</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《中华人民共和国城乡规划法》</w:t>
            </w:r>
            <w:r>
              <w:rPr>
                <w:rFonts w:ascii="仿宋_GB2312" w:hAnsi="宋体" w:eastAsia="仿宋_GB2312"/>
                <w:kern w:val="0"/>
              </w:rPr>
              <w:br w:type="textWrapping"/>
            </w:r>
            <w:r>
              <w:rPr>
                <w:rFonts w:hint="eastAsia" w:ascii="仿宋_GB2312" w:hAnsi="宋体" w:eastAsia="仿宋_GB2312"/>
                <w:kern w:val="0"/>
              </w:rPr>
              <w:t>《中华人民共和国土地管理法》</w:t>
            </w:r>
            <w:r>
              <w:rPr>
                <w:rFonts w:ascii="仿宋_GB2312" w:hAnsi="宋体" w:eastAsia="仿宋_GB2312"/>
                <w:kern w:val="0"/>
              </w:rPr>
              <w:br w:type="textWrapping"/>
            </w:r>
            <w:r>
              <w:rPr>
                <w:rFonts w:hint="eastAsia" w:ascii="仿宋_GB2312" w:hAnsi="宋体" w:eastAsia="仿宋_GB2312"/>
                <w:kern w:val="0"/>
              </w:rPr>
              <w:t>《中华人民共和国土地管理法实施条例》</w:t>
            </w:r>
            <w:r>
              <w:rPr>
                <w:rFonts w:ascii="仿宋_GB2312" w:hAnsi="宋体" w:eastAsia="仿宋_GB2312"/>
                <w:kern w:val="0"/>
              </w:rPr>
              <w:br w:type="textWrapping"/>
            </w:r>
            <w:r>
              <w:rPr>
                <w:rFonts w:hint="eastAsia" w:ascii="仿宋_GB2312" w:hAnsi="宋体" w:eastAsia="仿宋_GB2312"/>
                <w:spacing w:val="-4"/>
                <w:kern w:val="0"/>
              </w:rPr>
              <w:t>《建设项目用地预审管理办法》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235</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国有建设用地使用权出让后土地使用权分割转让批准</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《中华人民共和国城镇国有土地使用权出让和转让暂行条例》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236</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乡（镇）村企业使用集体建设用地审批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区政府（由市资源规划局</w:t>
            </w:r>
            <w:r>
              <w:rPr>
                <w:rFonts w:hint="eastAsia" w:ascii="仿宋" w:hAnsi="仿宋" w:eastAsia="仿宋"/>
                <w:kern w:val="0"/>
              </w:rPr>
              <w:t>鄠</w:t>
            </w:r>
            <w:r>
              <w:rPr>
                <w:rFonts w:hint="eastAsia" w:ascii="仿宋_GB2312" w:hAnsi="宋体" w:eastAsia="仿宋_GB2312"/>
                <w:kern w:val="0"/>
              </w:rPr>
              <w:t>邑分局承办）</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《中华人民共和国土地管理法》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237</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乡（镇）村公共设施、公益事业使用集体建设用地审批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区政府（由市资源规划局</w:t>
            </w:r>
            <w:r>
              <w:rPr>
                <w:rFonts w:hint="eastAsia" w:ascii="仿宋" w:hAnsi="仿宋" w:eastAsia="仿宋"/>
                <w:kern w:val="0"/>
              </w:rPr>
              <w:t>鄠</w:t>
            </w:r>
            <w:r>
              <w:rPr>
                <w:rFonts w:hint="eastAsia" w:ascii="仿宋_GB2312" w:hAnsi="宋体" w:eastAsia="仿宋_GB2312"/>
                <w:kern w:val="0"/>
              </w:rPr>
              <w:t>邑分局承办）</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《中华人民共和国土地管理法》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238</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临时用地审批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《中华人民共和国土地管理法》</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《陕西省实施〈中华人民共和国土地管理法〉办法》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239</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建设用地、临时建设用地规划许可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《中华人民共和国城乡规划法》</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《中华人民共和国土地管理法》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240</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建设工程、临时建设工程规划许可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邑分局；省人民政府确定的镇人民政府（街道办事处）</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《中华人民共和国城乡规划法》</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《中华人民共和国土地管理法》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241</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乡村建设规划许可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《中华人民共和国城乡规划法》</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《中华人民共和国土地管理法》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rPr>
            </w:pPr>
            <w:r>
              <w:rPr>
                <w:rFonts w:ascii="仿宋_GB2312" w:hAnsi="宋体" w:eastAsia="仿宋_GB2312"/>
              </w:rPr>
              <w:t>242</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法人或者其他组织需要利用属于国家秘密的基础测绘成果审批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《中华人民共和国测绘成果管理条例》</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《涉密基础测绘成果提供使用管理办法》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243</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历史建筑实施原址保护审批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邑分局会同区文旅局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《历史文化名城名镇名村保护条例》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244</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历史文化街区、名镇、名村核心保护范围内拆除历史建筑以外的建筑物、构筑物或者其他设施审批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邑分局会同区文旅局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《历史文化名城名镇名村保护条例》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245</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历史建筑外部修缮装饰、添加设施以及改变历史建筑的结构或者使用性质审批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邑分局会同区文旅局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《历史文化名城名镇名村保护条例》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246</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市资源</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规划局</w:t>
            </w:r>
            <w:r>
              <w:rPr>
                <w:rFonts w:ascii="仿宋_GB2312" w:hAnsi="宋体" w:eastAsia="仿宋_GB2312"/>
                <w:kern w:val="0"/>
              </w:rPr>
              <w:t xml:space="preserve">  </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spacing w:val="-6"/>
                <w:kern w:val="0"/>
              </w:rPr>
            </w:pPr>
            <w:r>
              <w:rPr>
                <w:rFonts w:hint="eastAsia" w:ascii="仿宋_GB2312" w:hAnsi="宋体" w:eastAsia="仿宋_GB2312"/>
                <w:spacing w:val="-6"/>
                <w:kern w:val="0"/>
              </w:rPr>
              <w:t>在风景名胜区内从事建设、设置广告、举办大型游乐活动以及其他影响生态和景观活动许可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市资源规划局</w:t>
            </w:r>
            <w:r>
              <w:rPr>
                <w:rFonts w:hint="eastAsia" w:ascii="仿宋" w:hAnsi="仿宋" w:eastAsia="仿宋"/>
                <w:kern w:val="0"/>
              </w:rPr>
              <w:t>鄠</w:t>
            </w:r>
            <w:r>
              <w:rPr>
                <w:rFonts w:hint="eastAsia" w:ascii="仿宋_GB2312" w:hAnsi="宋体" w:eastAsia="仿宋_GB2312"/>
                <w:kern w:val="0"/>
              </w:rPr>
              <w:t>邑分局会同区文旅局、区城管局、区住建局、区水务局、区秦保局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《风景名胜区条例》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247</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市生态</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环境局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一般建设项目环境影响评价审批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市生态环境局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strike/>
                <w:kern w:val="0"/>
              </w:rPr>
            </w:pPr>
            <w:r>
              <w:rPr>
                <w:rFonts w:hint="eastAsia" w:ascii="仿宋_GB2312" w:hAnsi="宋体" w:eastAsia="仿宋_GB2312"/>
                <w:kern w:val="0"/>
              </w:rPr>
              <w:t>《中华人民共和国环境保护法》</w:t>
            </w:r>
            <w:r>
              <w:rPr>
                <w:rFonts w:ascii="仿宋_GB2312" w:hAnsi="宋体" w:eastAsia="仿宋_GB2312"/>
                <w:kern w:val="0"/>
              </w:rPr>
              <w:br w:type="textWrapping"/>
            </w:r>
            <w:r>
              <w:rPr>
                <w:rFonts w:hint="eastAsia" w:ascii="仿宋_GB2312" w:hAnsi="宋体" w:eastAsia="仿宋_GB2312"/>
                <w:kern w:val="0"/>
              </w:rPr>
              <w:t>《中华人民共和国环境影响评价法》</w:t>
            </w:r>
            <w:r>
              <w:rPr>
                <w:rFonts w:ascii="仿宋_GB2312" w:hAnsi="宋体" w:eastAsia="仿宋_GB2312"/>
                <w:kern w:val="0"/>
              </w:rPr>
              <w:br w:type="textWrapping"/>
            </w:r>
            <w:r>
              <w:rPr>
                <w:rFonts w:hint="eastAsia" w:ascii="仿宋_GB2312" w:hAnsi="宋体" w:eastAsia="仿宋_GB2312"/>
                <w:kern w:val="0"/>
              </w:rPr>
              <w:t>《中华人民共和国水污染防治法》</w:t>
            </w:r>
            <w:r>
              <w:rPr>
                <w:rFonts w:ascii="仿宋_GB2312" w:hAnsi="宋体" w:eastAsia="仿宋_GB2312"/>
                <w:kern w:val="0"/>
              </w:rPr>
              <w:br w:type="textWrapping"/>
            </w:r>
            <w:r>
              <w:rPr>
                <w:rFonts w:hint="eastAsia" w:ascii="仿宋_GB2312" w:hAnsi="宋体" w:eastAsia="仿宋_GB2312"/>
                <w:kern w:val="0"/>
              </w:rPr>
              <w:t>《中华人民共和国大气污染防治法》</w:t>
            </w:r>
            <w:r>
              <w:rPr>
                <w:rFonts w:ascii="仿宋_GB2312" w:hAnsi="宋体" w:eastAsia="仿宋_GB2312"/>
                <w:kern w:val="0"/>
              </w:rPr>
              <w:br w:type="textWrapping"/>
            </w:r>
            <w:r>
              <w:rPr>
                <w:rFonts w:hint="eastAsia" w:ascii="仿宋_GB2312" w:hAnsi="宋体" w:eastAsia="仿宋_GB2312"/>
                <w:kern w:val="0"/>
              </w:rPr>
              <w:t>《中华人民共和国土壤污染防治法》</w:t>
            </w:r>
            <w:r>
              <w:rPr>
                <w:rFonts w:ascii="仿宋_GB2312" w:hAnsi="宋体" w:eastAsia="仿宋_GB2312"/>
                <w:kern w:val="0"/>
              </w:rPr>
              <w:br w:type="textWrapping"/>
            </w:r>
            <w:r>
              <w:rPr>
                <w:rFonts w:hint="eastAsia" w:ascii="仿宋_GB2312" w:hAnsi="宋体" w:eastAsia="仿宋_GB2312"/>
                <w:kern w:val="0"/>
              </w:rPr>
              <w:t>《中华人民共和国固体废物污染环境防治法》</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《中华人民共和国噪声污染防治法》</w:t>
            </w:r>
            <w:r>
              <w:rPr>
                <w:rFonts w:ascii="仿宋_GB2312" w:hAnsi="宋体" w:eastAsia="仿宋_GB2312"/>
                <w:kern w:val="0"/>
              </w:rPr>
              <w:br w:type="textWrapping"/>
            </w:r>
            <w:r>
              <w:rPr>
                <w:rFonts w:hint="eastAsia" w:ascii="仿宋_GB2312" w:hAnsi="宋体" w:eastAsia="仿宋_GB2312"/>
                <w:kern w:val="0"/>
              </w:rPr>
              <w:t>《建设项目环境保护管理条例》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248</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市生态</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环境局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核与辐射类建设项目环境影响评价审批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市生态环境局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《中华人民共和国环境保护法》</w:t>
            </w:r>
            <w:r>
              <w:rPr>
                <w:rFonts w:ascii="仿宋_GB2312" w:hAnsi="宋体" w:eastAsia="仿宋_GB2312"/>
                <w:kern w:val="0"/>
              </w:rPr>
              <w:br w:type="textWrapping"/>
            </w:r>
            <w:r>
              <w:rPr>
                <w:rFonts w:hint="eastAsia" w:ascii="仿宋_GB2312" w:hAnsi="宋体" w:eastAsia="仿宋_GB2312"/>
                <w:kern w:val="0"/>
              </w:rPr>
              <w:t>《中华人民共和国环境影响评价法》</w:t>
            </w:r>
            <w:r>
              <w:rPr>
                <w:rFonts w:ascii="仿宋_GB2312" w:hAnsi="宋体" w:eastAsia="仿宋_GB2312"/>
                <w:kern w:val="0"/>
              </w:rPr>
              <w:br w:type="textWrapping"/>
            </w:r>
            <w:r>
              <w:rPr>
                <w:rFonts w:hint="eastAsia" w:ascii="仿宋_GB2312" w:hAnsi="宋体" w:eastAsia="仿宋_GB2312"/>
                <w:kern w:val="0"/>
              </w:rPr>
              <w:t>《中华人民共和国放射性污染防治法》</w:t>
            </w:r>
            <w:r>
              <w:rPr>
                <w:rFonts w:ascii="仿宋_GB2312" w:hAnsi="宋体" w:eastAsia="仿宋_GB2312"/>
                <w:kern w:val="0"/>
              </w:rPr>
              <w:br w:type="textWrapping"/>
            </w:r>
            <w:r>
              <w:rPr>
                <w:rFonts w:hint="eastAsia" w:ascii="仿宋_GB2312" w:hAnsi="宋体" w:eastAsia="仿宋_GB2312"/>
                <w:kern w:val="0"/>
              </w:rPr>
              <w:t>《中华人民共和国核安全法》</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《陕西省放射性污染防治条例》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249</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市生态</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环境局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排污许可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市生态环境局</w:t>
            </w:r>
            <w:r>
              <w:rPr>
                <w:rFonts w:hint="eastAsia" w:ascii="仿宋" w:hAnsi="仿宋" w:eastAsia="仿宋"/>
                <w:kern w:val="0"/>
              </w:rPr>
              <w:t>鄠</w:t>
            </w:r>
            <w:r>
              <w:rPr>
                <w:rFonts w:hint="eastAsia" w:ascii="仿宋_GB2312" w:hAnsi="宋体" w:eastAsia="仿宋_GB2312"/>
                <w:kern w:val="0"/>
              </w:rPr>
              <w:t>邑分局</w:t>
            </w:r>
          </w:p>
        </w:tc>
        <w:tc>
          <w:tcPr>
            <w:tcW w:w="6109" w:type="dxa"/>
            <w:vAlign w:val="center"/>
          </w:tcPr>
          <w:p>
            <w:pPr>
              <w:widowControl/>
              <w:spacing w:line="240" w:lineRule="exact"/>
              <w:contextualSpacing/>
              <w:textAlignment w:val="center"/>
              <w:rPr>
                <w:rFonts w:ascii="仿宋_GB2312" w:hAnsi="宋体" w:eastAsia="仿宋_GB2312"/>
                <w:kern w:val="0"/>
              </w:rPr>
            </w:pPr>
            <w:r>
              <w:rPr>
                <w:rFonts w:hint="eastAsia" w:ascii="仿宋_GB2312" w:hAnsi="宋体" w:eastAsia="仿宋_GB2312"/>
                <w:kern w:val="0"/>
              </w:rPr>
              <w:t>《中华人民共和国环境保护法》</w:t>
            </w:r>
            <w:r>
              <w:rPr>
                <w:rFonts w:ascii="仿宋_GB2312" w:hAnsi="宋体" w:eastAsia="仿宋_GB2312"/>
                <w:kern w:val="0"/>
              </w:rPr>
              <w:br w:type="textWrapping"/>
            </w:r>
            <w:r>
              <w:rPr>
                <w:rFonts w:hint="eastAsia" w:ascii="仿宋_GB2312" w:hAnsi="宋体" w:eastAsia="仿宋_GB2312"/>
                <w:kern w:val="0"/>
              </w:rPr>
              <w:t>《中华人民共和国水污染防治法》</w:t>
            </w:r>
            <w:r>
              <w:rPr>
                <w:rFonts w:ascii="仿宋_GB2312" w:hAnsi="宋体" w:eastAsia="仿宋_GB2312"/>
                <w:kern w:val="0"/>
              </w:rPr>
              <w:br w:type="textWrapping"/>
            </w:r>
            <w:r>
              <w:rPr>
                <w:rFonts w:hint="eastAsia" w:ascii="仿宋_GB2312" w:hAnsi="宋体" w:eastAsia="仿宋_GB2312"/>
                <w:kern w:val="0"/>
              </w:rPr>
              <w:t>《中华人民共和国大气污染防治法》</w:t>
            </w:r>
            <w:r>
              <w:rPr>
                <w:rFonts w:ascii="仿宋_GB2312" w:hAnsi="宋体" w:eastAsia="仿宋_GB2312"/>
                <w:kern w:val="0"/>
              </w:rPr>
              <w:br w:type="textWrapping"/>
            </w:r>
            <w:r>
              <w:rPr>
                <w:rFonts w:hint="eastAsia" w:ascii="仿宋_GB2312" w:hAnsi="宋体" w:eastAsia="仿宋_GB2312"/>
                <w:kern w:val="0"/>
              </w:rPr>
              <w:t>《中华人民共和国固体废物污染环境防治法》</w:t>
            </w:r>
            <w:r>
              <w:rPr>
                <w:rFonts w:ascii="仿宋_GB2312" w:hAnsi="宋体" w:eastAsia="仿宋_GB2312"/>
                <w:kern w:val="0"/>
              </w:rPr>
              <w:br w:type="textWrapping"/>
            </w:r>
            <w:r>
              <w:rPr>
                <w:rFonts w:hint="eastAsia" w:ascii="仿宋_GB2312" w:hAnsi="宋体" w:eastAsia="仿宋_GB2312"/>
                <w:kern w:val="0"/>
              </w:rPr>
              <w:t>《中华人民共和国土壤污染防治法》</w:t>
            </w:r>
            <w:r>
              <w:rPr>
                <w:rFonts w:ascii="仿宋_GB2312" w:hAnsi="宋体" w:eastAsia="仿宋_GB2312"/>
                <w:kern w:val="0"/>
              </w:rPr>
              <w:br w:type="textWrapping"/>
            </w:r>
            <w:r>
              <w:rPr>
                <w:rFonts w:hint="eastAsia" w:ascii="仿宋_GB2312" w:hAnsi="宋体" w:eastAsia="仿宋_GB2312"/>
                <w:kern w:val="0"/>
              </w:rPr>
              <w:t>《中华人民共和国噪声污染防治法》</w:t>
            </w:r>
          </w:p>
          <w:p>
            <w:pPr>
              <w:widowControl/>
              <w:spacing w:line="240" w:lineRule="exact"/>
              <w:contextualSpacing/>
              <w:textAlignment w:val="center"/>
              <w:rPr>
                <w:rFonts w:ascii="仿宋_GB2312" w:hAnsi="宋体" w:eastAsia="仿宋_GB2312"/>
                <w:kern w:val="0"/>
              </w:rPr>
            </w:pPr>
            <w:r>
              <w:rPr>
                <w:rFonts w:hint="eastAsia" w:ascii="仿宋_GB2312" w:hAnsi="宋体" w:eastAsia="仿宋_GB2312"/>
                <w:kern w:val="0"/>
              </w:rPr>
              <w:t>《排污许可管理条例》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250</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市生态</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环境局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江河、湖泊新建、改建或者扩大排污口审批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市生态环境局</w:t>
            </w:r>
            <w:r>
              <w:rPr>
                <w:rFonts w:hint="eastAsia" w:ascii="仿宋_GB2312" w:hAnsi="宋体"/>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《中华人民共和国水法》</w:t>
            </w:r>
            <w:r>
              <w:rPr>
                <w:rFonts w:ascii="仿宋_GB2312" w:hAnsi="宋体" w:eastAsia="仿宋_GB2312"/>
                <w:kern w:val="0"/>
              </w:rPr>
              <w:br w:type="textWrapping"/>
            </w:r>
            <w:r>
              <w:rPr>
                <w:rFonts w:hint="eastAsia" w:ascii="仿宋_GB2312" w:hAnsi="宋体" w:eastAsia="仿宋_GB2312"/>
                <w:kern w:val="0"/>
              </w:rPr>
              <w:t>《中华人民共和国水污染防治法》</w:t>
            </w:r>
            <w:r>
              <w:rPr>
                <w:rFonts w:ascii="仿宋_GB2312" w:hAnsi="宋体" w:eastAsia="仿宋_GB2312"/>
                <w:kern w:val="0"/>
              </w:rPr>
              <w:br w:type="textWrapping"/>
            </w:r>
            <w:r>
              <w:rPr>
                <w:rFonts w:hint="eastAsia" w:ascii="仿宋_GB2312" w:hAnsi="宋体" w:eastAsia="仿宋_GB2312"/>
                <w:kern w:val="0"/>
              </w:rPr>
              <w:t>《中华人民共和国黄河保护法》</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《中华人民共和国长江保护法》</w:t>
            </w:r>
            <w:r>
              <w:rPr>
                <w:rFonts w:ascii="仿宋_GB2312" w:hAnsi="宋体" w:eastAsia="仿宋_GB2312"/>
                <w:kern w:val="0"/>
              </w:rPr>
              <w:br w:type="textWrapping"/>
            </w:r>
            <w:r>
              <w:rPr>
                <w:rFonts w:hint="eastAsia" w:ascii="仿宋_GB2312" w:hAnsi="宋体" w:eastAsia="仿宋_GB2312"/>
                <w:kern w:val="0"/>
              </w:rPr>
              <w:t>《中央编办关于生态环境部流域生态环境监管机构设置有关事项的通知》（中编办发〔</w:t>
            </w:r>
            <w:r>
              <w:rPr>
                <w:rFonts w:ascii="仿宋_GB2312" w:hAnsi="宋体" w:eastAsia="仿宋_GB2312"/>
                <w:kern w:val="0"/>
              </w:rPr>
              <w:t>2019</w:t>
            </w:r>
            <w:r>
              <w:rPr>
                <w:rFonts w:hint="eastAsia" w:ascii="仿宋_GB2312" w:hAnsi="宋体" w:eastAsia="仿宋_GB2312"/>
                <w:kern w:val="0"/>
              </w:rPr>
              <w:t>〕</w:t>
            </w:r>
            <w:r>
              <w:rPr>
                <w:rFonts w:ascii="仿宋_GB2312" w:hAnsi="宋体" w:eastAsia="仿宋_GB2312"/>
                <w:kern w:val="0"/>
              </w:rPr>
              <w:t>26</w:t>
            </w:r>
            <w:r>
              <w:rPr>
                <w:rFonts w:hint="eastAsia" w:ascii="仿宋_GB2312" w:hAnsi="宋体"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251</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市生态</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环境局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危险废物经营许可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市生态环境局</w:t>
            </w:r>
            <w:r>
              <w:rPr>
                <w:rFonts w:hint="eastAsia" w:ascii="仿宋_GB2312" w:hAnsi="宋体"/>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《中华人民共和国固体废物污染环境防治法》</w:t>
            </w:r>
            <w:r>
              <w:rPr>
                <w:rFonts w:ascii="仿宋_GB2312" w:hAnsi="宋体" w:eastAsia="仿宋_GB2312"/>
                <w:kern w:val="0"/>
              </w:rPr>
              <w:br w:type="textWrapping"/>
            </w:r>
            <w:r>
              <w:rPr>
                <w:rFonts w:hint="eastAsia" w:ascii="仿宋_GB2312" w:hAnsi="宋体" w:eastAsia="仿宋_GB2312"/>
                <w:kern w:val="0"/>
              </w:rPr>
              <w:t>《危险废物经营许可证管理办法》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252</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市生态</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环境局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放射性核素排放许可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市生态环境局</w:t>
            </w:r>
            <w:r>
              <w:rPr>
                <w:rFonts w:hint="eastAsia" w:ascii="仿宋_GB2312" w:hAnsi="宋体"/>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《中华人民共和国放射性污染防治法》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253</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市生态</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环境局</w:t>
            </w:r>
            <w:r>
              <w:rPr>
                <w:rFonts w:hint="eastAsia" w:ascii="仿宋" w:hAnsi="仿宋" w:eastAsia="仿宋"/>
                <w:kern w:val="0"/>
              </w:rPr>
              <w:t>鄠</w:t>
            </w:r>
            <w:r>
              <w:rPr>
                <w:rFonts w:hint="eastAsia" w:ascii="仿宋_GB2312" w:hAnsi="宋体" w:eastAsia="仿宋_GB2312"/>
                <w:kern w:val="0"/>
              </w:rPr>
              <w:t>邑分局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辐射安全许可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市生态环境局</w:t>
            </w:r>
            <w:r>
              <w:rPr>
                <w:rFonts w:hint="eastAsia" w:ascii="仿宋_GB2312" w:hAnsi="宋体"/>
                <w:kern w:val="0"/>
              </w:rPr>
              <w:t>鄠</w:t>
            </w:r>
            <w:r>
              <w:rPr>
                <w:rFonts w:hint="eastAsia" w:ascii="仿宋_GB2312" w:hAnsi="宋体" w:eastAsia="仿宋_GB2312"/>
                <w:kern w:val="0"/>
              </w:rPr>
              <w:t>邑分局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《中华人民共和国放射性污染防治法》</w:t>
            </w:r>
            <w:r>
              <w:rPr>
                <w:rFonts w:ascii="仿宋_GB2312" w:hAnsi="宋体" w:eastAsia="仿宋_GB2312"/>
                <w:kern w:val="0"/>
              </w:rPr>
              <w:br w:type="textWrapping"/>
            </w:r>
            <w:r>
              <w:rPr>
                <w:rFonts w:hint="eastAsia" w:ascii="仿宋_GB2312" w:hAnsi="宋体" w:eastAsia="仿宋_GB2312"/>
                <w:kern w:val="0"/>
              </w:rPr>
              <w:t>《放射性同位素与射线装置安全和防护条例》</w:t>
            </w:r>
            <w:r>
              <w:rPr>
                <w:rFonts w:ascii="仿宋_GB2312" w:hAnsi="宋体" w:eastAsia="仿宋_GB2312"/>
                <w:kern w:val="0"/>
              </w:rPr>
              <w:br w:type="textWrapping"/>
            </w:r>
            <w:r>
              <w:rPr>
                <w:rFonts w:hint="eastAsia" w:ascii="仿宋_GB2312" w:hAnsi="宋体" w:eastAsia="仿宋_GB2312"/>
                <w:kern w:val="0"/>
              </w:rPr>
              <w:t>《国务院关于深化“证照分离”改革进一步激发市场主体发展活力的通知》（国发〔</w:t>
            </w:r>
            <w:r>
              <w:rPr>
                <w:rFonts w:ascii="仿宋_GB2312" w:hAnsi="宋体" w:eastAsia="仿宋_GB2312"/>
                <w:kern w:val="0"/>
              </w:rPr>
              <w:t>2021</w:t>
            </w:r>
            <w:r>
              <w:rPr>
                <w:rFonts w:hint="eastAsia" w:ascii="仿宋_GB2312" w:hAnsi="宋体" w:eastAsia="仿宋_GB2312"/>
                <w:kern w:val="0"/>
              </w:rPr>
              <w:t>〕</w:t>
            </w:r>
            <w:r>
              <w:rPr>
                <w:rFonts w:ascii="仿宋_GB2312" w:hAnsi="宋体" w:eastAsia="仿宋_GB2312"/>
                <w:kern w:val="0"/>
              </w:rPr>
              <w:t>7</w:t>
            </w:r>
            <w:r>
              <w:rPr>
                <w:rFonts w:hint="eastAsia" w:ascii="仿宋_GB2312" w:hAnsi="宋体" w:eastAsia="仿宋_GB2312"/>
                <w:kern w:val="0"/>
              </w:rPr>
              <w:t>号）</w:t>
            </w:r>
          </w:p>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《陕西省放射性污染防治条例》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254</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区税务局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增值税防伪税控系统最高开票限额审批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区税务局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《国务院对确需保留的行政审批项目设定行政许可的决定》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255</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区烟草</w:t>
            </w:r>
          </w:p>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专卖局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烟草专卖零售许可</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区烟草专卖局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《中华人民共和国烟草专卖法》</w:t>
            </w:r>
            <w:r>
              <w:rPr>
                <w:rFonts w:ascii="仿宋_GB2312" w:hAnsi="宋体" w:eastAsia="仿宋_GB2312"/>
                <w:kern w:val="0"/>
              </w:rPr>
              <w:br w:type="textWrapping"/>
            </w:r>
            <w:r>
              <w:rPr>
                <w:rFonts w:hint="eastAsia" w:ascii="仿宋_GB2312" w:hAnsi="宋体" w:eastAsia="仿宋_GB2312"/>
                <w:kern w:val="0"/>
              </w:rPr>
              <w:t>《中华人民共和国烟草专卖法实施条例》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256</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区气象局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雷电防护装置设计审核</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区气象局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《气象灾害防御条例》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257</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区气象局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雷电防护装置竣工验收</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区气象局</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《气象灾害防御条例》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vAlign w:val="center"/>
          </w:tcPr>
          <w:p>
            <w:pPr>
              <w:jc w:val="center"/>
              <w:rPr>
                <w:rFonts w:ascii="仿宋_GB2312" w:hAnsi="宋体" w:eastAsia="仿宋_GB2312" w:cs="宋体"/>
              </w:rPr>
            </w:pPr>
            <w:r>
              <w:rPr>
                <w:rFonts w:ascii="仿宋_GB2312" w:hAnsi="宋体" w:eastAsia="仿宋_GB2312"/>
              </w:rPr>
              <w:t>258</w:t>
            </w:r>
          </w:p>
        </w:tc>
        <w:tc>
          <w:tcPr>
            <w:tcW w:w="1232" w:type="dxa"/>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区气象局</w:t>
            </w:r>
          </w:p>
        </w:tc>
        <w:tc>
          <w:tcPr>
            <w:tcW w:w="2940"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升放无人驾驶自由气球或者系留气球活动审批</w:t>
            </w:r>
          </w:p>
        </w:tc>
        <w:tc>
          <w:tcPr>
            <w:tcW w:w="2977"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区气象局会同有关部门</w:t>
            </w:r>
          </w:p>
        </w:tc>
        <w:tc>
          <w:tcPr>
            <w:tcW w:w="6109" w:type="dxa"/>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《通用航空飞行管制条例》</w:t>
            </w:r>
            <w:r>
              <w:rPr>
                <w:rFonts w:ascii="仿宋_GB2312" w:hAnsi="宋体" w:eastAsia="仿宋_GB2312"/>
                <w:kern w:val="0"/>
              </w:rPr>
              <w:br w:type="textWrapping"/>
            </w:r>
            <w:r>
              <w:rPr>
                <w:rFonts w:hint="eastAsia" w:ascii="仿宋_GB2312" w:hAnsi="宋体" w:eastAsia="仿宋_GB2312"/>
                <w:kern w:val="0"/>
              </w:rPr>
              <w:t>《国务院关于第六批取消和调整行政审批项目的决定》（国发〔</w:t>
            </w:r>
            <w:r>
              <w:rPr>
                <w:rFonts w:ascii="仿宋_GB2312" w:hAnsi="宋体" w:eastAsia="仿宋_GB2312"/>
                <w:kern w:val="0"/>
              </w:rPr>
              <w:t>2012</w:t>
            </w:r>
            <w:r>
              <w:rPr>
                <w:rFonts w:hint="eastAsia" w:ascii="仿宋_GB2312" w:hAnsi="宋体" w:eastAsia="仿宋_GB2312"/>
                <w:kern w:val="0"/>
              </w:rPr>
              <w:t>〕</w:t>
            </w:r>
            <w:r>
              <w:rPr>
                <w:rFonts w:ascii="仿宋_GB2312" w:hAnsi="宋体" w:eastAsia="仿宋_GB2312"/>
                <w:kern w:val="0"/>
              </w:rPr>
              <w:t>52</w:t>
            </w:r>
            <w:r>
              <w:rPr>
                <w:rFonts w:hint="eastAsia" w:ascii="仿宋_GB2312" w:hAnsi="宋体" w:eastAsia="仿宋_GB2312"/>
                <w:kern w:val="0"/>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89" w:type="dxa"/>
            <w:tcBorders>
              <w:bottom w:val="single" w:color="auto" w:sz="8" w:space="0"/>
            </w:tcBorders>
            <w:vAlign w:val="center"/>
          </w:tcPr>
          <w:p>
            <w:pPr>
              <w:jc w:val="center"/>
              <w:rPr>
                <w:rFonts w:ascii="仿宋_GB2312" w:hAnsi="宋体" w:eastAsia="仿宋_GB2312" w:cs="宋体"/>
              </w:rPr>
            </w:pPr>
            <w:r>
              <w:rPr>
                <w:rFonts w:ascii="仿宋_GB2312" w:hAnsi="宋体" w:eastAsia="仿宋_GB2312" w:cs="宋体"/>
              </w:rPr>
              <w:t>259</w:t>
            </w:r>
          </w:p>
        </w:tc>
        <w:tc>
          <w:tcPr>
            <w:tcW w:w="1232" w:type="dxa"/>
            <w:tcBorders>
              <w:bottom w:val="single" w:color="auto" w:sz="8" w:space="0"/>
            </w:tcBorders>
            <w:vAlign w:val="center"/>
          </w:tcPr>
          <w:p>
            <w:pPr>
              <w:widowControl/>
              <w:spacing w:line="280" w:lineRule="exact"/>
              <w:contextualSpacing/>
              <w:jc w:val="center"/>
              <w:textAlignment w:val="center"/>
              <w:rPr>
                <w:rFonts w:ascii="仿宋_GB2312" w:hAnsi="宋体" w:eastAsia="仿宋_GB2312"/>
                <w:kern w:val="0"/>
              </w:rPr>
            </w:pPr>
            <w:r>
              <w:rPr>
                <w:rFonts w:hint="eastAsia" w:ascii="仿宋_GB2312" w:hAnsi="宋体" w:eastAsia="仿宋_GB2312"/>
                <w:kern w:val="0"/>
              </w:rPr>
              <w:t>区消防救援大队</w:t>
            </w:r>
          </w:p>
        </w:tc>
        <w:tc>
          <w:tcPr>
            <w:tcW w:w="2940" w:type="dxa"/>
            <w:tcBorders>
              <w:bottom w:val="single" w:color="auto" w:sz="8" w:space="0"/>
            </w:tcBorders>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公众聚集场所投入使用、营业前消防安全检查</w:t>
            </w:r>
          </w:p>
        </w:tc>
        <w:tc>
          <w:tcPr>
            <w:tcW w:w="2977" w:type="dxa"/>
            <w:tcBorders>
              <w:bottom w:val="single" w:color="auto" w:sz="8" w:space="0"/>
            </w:tcBorders>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区消防救援大队</w:t>
            </w:r>
          </w:p>
        </w:tc>
        <w:tc>
          <w:tcPr>
            <w:tcW w:w="6109" w:type="dxa"/>
            <w:tcBorders>
              <w:bottom w:val="single" w:color="auto" w:sz="8" w:space="0"/>
            </w:tcBorders>
            <w:vAlign w:val="center"/>
          </w:tcPr>
          <w:p>
            <w:pPr>
              <w:widowControl/>
              <w:spacing w:line="280" w:lineRule="exact"/>
              <w:contextualSpacing/>
              <w:textAlignment w:val="center"/>
              <w:rPr>
                <w:rFonts w:ascii="仿宋_GB2312" w:hAnsi="宋体" w:eastAsia="仿宋_GB2312"/>
                <w:kern w:val="0"/>
              </w:rPr>
            </w:pPr>
            <w:r>
              <w:rPr>
                <w:rFonts w:hint="eastAsia" w:ascii="仿宋_GB2312" w:hAnsi="宋体" w:eastAsia="仿宋_GB2312"/>
                <w:kern w:val="0"/>
              </w:rPr>
              <w:t>《中华人民共和国消防法》</w:t>
            </w:r>
          </w:p>
        </w:tc>
      </w:tr>
    </w:tbl>
    <w:p>
      <w:pPr>
        <w:spacing w:line="576" w:lineRule="exact"/>
        <w:ind w:right="210" w:rightChars="100"/>
      </w:pPr>
      <w:bookmarkStart w:id="0" w:name="_GoBack"/>
      <w:bookmarkEnd w:id="0"/>
    </w:p>
    <w:sectPr>
      <w:footerReference r:id="rId4" w:type="default"/>
      <w:headerReference r:id="rId3" w:type="even"/>
      <w:pgSz w:w="16838" w:h="11906" w:orient="landscape"/>
      <w:pgMar w:top="1531" w:right="2098" w:bottom="1531"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FZSSJW--GB1-0">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JhZDZiY2FlMTFkMTllNDY3NzBhMDY0NWNhZWY5ZDUifQ=="/>
  </w:docVars>
  <w:rsids>
    <w:rsidRoot w:val="003819B8"/>
    <w:rsid w:val="00035001"/>
    <w:rsid w:val="00045F4E"/>
    <w:rsid w:val="00095337"/>
    <w:rsid w:val="000A14D1"/>
    <w:rsid w:val="001151D7"/>
    <w:rsid w:val="00154F6A"/>
    <w:rsid w:val="00176AF2"/>
    <w:rsid w:val="001905B5"/>
    <w:rsid w:val="002007CF"/>
    <w:rsid w:val="00205114"/>
    <w:rsid w:val="0021502F"/>
    <w:rsid w:val="00254C37"/>
    <w:rsid w:val="00256478"/>
    <w:rsid w:val="0026044B"/>
    <w:rsid w:val="00290259"/>
    <w:rsid w:val="002927B8"/>
    <w:rsid w:val="002A2E90"/>
    <w:rsid w:val="002D76ED"/>
    <w:rsid w:val="002F03FF"/>
    <w:rsid w:val="00333A2A"/>
    <w:rsid w:val="00345A41"/>
    <w:rsid w:val="003819B8"/>
    <w:rsid w:val="003825B7"/>
    <w:rsid w:val="00394981"/>
    <w:rsid w:val="003A4FCE"/>
    <w:rsid w:val="003C3982"/>
    <w:rsid w:val="003C4BDE"/>
    <w:rsid w:val="003D2033"/>
    <w:rsid w:val="003D4661"/>
    <w:rsid w:val="003F6983"/>
    <w:rsid w:val="00400099"/>
    <w:rsid w:val="00401FC4"/>
    <w:rsid w:val="004360B8"/>
    <w:rsid w:val="0046382A"/>
    <w:rsid w:val="00463FF6"/>
    <w:rsid w:val="0046418F"/>
    <w:rsid w:val="00485B6A"/>
    <w:rsid w:val="004931A3"/>
    <w:rsid w:val="004B0221"/>
    <w:rsid w:val="004C5F8A"/>
    <w:rsid w:val="004E0BCD"/>
    <w:rsid w:val="004F0402"/>
    <w:rsid w:val="004F69EB"/>
    <w:rsid w:val="004F77F7"/>
    <w:rsid w:val="00513EFA"/>
    <w:rsid w:val="0051528D"/>
    <w:rsid w:val="0053426A"/>
    <w:rsid w:val="005778BB"/>
    <w:rsid w:val="005821AE"/>
    <w:rsid w:val="0058486D"/>
    <w:rsid w:val="005848E7"/>
    <w:rsid w:val="0059147A"/>
    <w:rsid w:val="005D4603"/>
    <w:rsid w:val="005D4D1D"/>
    <w:rsid w:val="005E32A2"/>
    <w:rsid w:val="005F414C"/>
    <w:rsid w:val="006116DF"/>
    <w:rsid w:val="00666D48"/>
    <w:rsid w:val="0067731D"/>
    <w:rsid w:val="006A1F09"/>
    <w:rsid w:val="006B1C33"/>
    <w:rsid w:val="006D4D99"/>
    <w:rsid w:val="006E03D6"/>
    <w:rsid w:val="0072252D"/>
    <w:rsid w:val="00724D01"/>
    <w:rsid w:val="00730B3F"/>
    <w:rsid w:val="00732CE5"/>
    <w:rsid w:val="00773916"/>
    <w:rsid w:val="00777946"/>
    <w:rsid w:val="007872B4"/>
    <w:rsid w:val="00794FFE"/>
    <w:rsid w:val="007B77E8"/>
    <w:rsid w:val="007C67D5"/>
    <w:rsid w:val="00801B86"/>
    <w:rsid w:val="00814EE7"/>
    <w:rsid w:val="008209C8"/>
    <w:rsid w:val="00853D2F"/>
    <w:rsid w:val="00860146"/>
    <w:rsid w:val="008734CF"/>
    <w:rsid w:val="00881395"/>
    <w:rsid w:val="008B0AF3"/>
    <w:rsid w:val="008E2E62"/>
    <w:rsid w:val="0091110E"/>
    <w:rsid w:val="009266AA"/>
    <w:rsid w:val="00933DD1"/>
    <w:rsid w:val="009343EC"/>
    <w:rsid w:val="00974B48"/>
    <w:rsid w:val="00986140"/>
    <w:rsid w:val="009A0E60"/>
    <w:rsid w:val="009A0F2E"/>
    <w:rsid w:val="00A426B8"/>
    <w:rsid w:val="00A87F74"/>
    <w:rsid w:val="00AC6DE8"/>
    <w:rsid w:val="00AE4832"/>
    <w:rsid w:val="00B21960"/>
    <w:rsid w:val="00B21EB5"/>
    <w:rsid w:val="00B53DE0"/>
    <w:rsid w:val="00B94AA6"/>
    <w:rsid w:val="00BB32F2"/>
    <w:rsid w:val="00BC757B"/>
    <w:rsid w:val="00BD64F2"/>
    <w:rsid w:val="00BD7F5B"/>
    <w:rsid w:val="00C172E7"/>
    <w:rsid w:val="00C34EDA"/>
    <w:rsid w:val="00C52B08"/>
    <w:rsid w:val="00CA42D3"/>
    <w:rsid w:val="00CB33D7"/>
    <w:rsid w:val="00CB4B02"/>
    <w:rsid w:val="00CD3536"/>
    <w:rsid w:val="00D117FB"/>
    <w:rsid w:val="00D12E19"/>
    <w:rsid w:val="00D24BA1"/>
    <w:rsid w:val="00D906F4"/>
    <w:rsid w:val="00D90E90"/>
    <w:rsid w:val="00DB4BFD"/>
    <w:rsid w:val="00E11A75"/>
    <w:rsid w:val="00E220AB"/>
    <w:rsid w:val="00E43D59"/>
    <w:rsid w:val="00E81330"/>
    <w:rsid w:val="00E967AE"/>
    <w:rsid w:val="00EA73D1"/>
    <w:rsid w:val="00EB3D2C"/>
    <w:rsid w:val="00EB5706"/>
    <w:rsid w:val="00EC3DD1"/>
    <w:rsid w:val="00ED21B3"/>
    <w:rsid w:val="00ED7A59"/>
    <w:rsid w:val="00EE19F4"/>
    <w:rsid w:val="00F06389"/>
    <w:rsid w:val="00F1191B"/>
    <w:rsid w:val="00F153CC"/>
    <w:rsid w:val="00F531B1"/>
    <w:rsid w:val="00F62198"/>
    <w:rsid w:val="00F6748D"/>
    <w:rsid w:val="00F7377A"/>
    <w:rsid w:val="00FC168A"/>
    <w:rsid w:val="00FC219C"/>
    <w:rsid w:val="00FC4B64"/>
    <w:rsid w:val="00FE7E24"/>
    <w:rsid w:val="0108714A"/>
    <w:rsid w:val="01541EA9"/>
    <w:rsid w:val="015772A4"/>
    <w:rsid w:val="015B3238"/>
    <w:rsid w:val="016A5229"/>
    <w:rsid w:val="017716F4"/>
    <w:rsid w:val="01AC5842"/>
    <w:rsid w:val="01B85F94"/>
    <w:rsid w:val="01BD35AB"/>
    <w:rsid w:val="01CF32DE"/>
    <w:rsid w:val="01F01BD2"/>
    <w:rsid w:val="02145195"/>
    <w:rsid w:val="02353A89"/>
    <w:rsid w:val="02445A7A"/>
    <w:rsid w:val="026C4FD1"/>
    <w:rsid w:val="027125E7"/>
    <w:rsid w:val="0281282A"/>
    <w:rsid w:val="02F456F2"/>
    <w:rsid w:val="030B388D"/>
    <w:rsid w:val="0313544C"/>
    <w:rsid w:val="032064E7"/>
    <w:rsid w:val="034A3564"/>
    <w:rsid w:val="035166A0"/>
    <w:rsid w:val="03653EFA"/>
    <w:rsid w:val="03836A76"/>
    <w:rsid w:val="0397575E"/>
    <w:rsid w:val="039B5B6E"/>
    <w:rsid w:val="03B1713F"/>
    <w:rsid w:val="03E07A24"/>
    <w:rsid w:val="044B1342"/>
    <w:rsid w:val="04504BAA"/>
    <w:rsid w:val="0475016D"/>
    <w:rsid w:val="047A39D5"/>
    <w:rsid w:val="0482288A"/>
    <w:rsid w:val="049A6A41"/>
    <w:rsid w:val="049F51EA"/>
    <w:rsid w:val="04AB3B8E"/>
    <w:rsid w:val="04B50EB1"/>
    <w:rsid w:val="04BA2023"/>
    <w:rsid w:val="04C64E6C"/>
    <w:rsid w:val="04EB042F"/>
    <w:rsid w:val="0521388A"/>
    <w:rsid w:val="053C0C8A"/>
    <w:rsid w:val="05993309"/>
    <w:rsid w:val="059D3E1F"/>
    <w:rsid w:val="05B178CA"/>
    <w:rsid w:val="05D2339D"/>
    <w:rsid w:val="05E76E48"/>
    <w:rsid w:val="062E0F1B"/>
    <w:rsid w:val="063F4B66"/>
    <w:rsid w:val="064061DE"/>
    <w:rsid w:val="06585F98"/>
    <w:rsid w:val="06693D01"/>
    <w:rsid w:val="067F3525"/>
    <w:rsid w:val="06BA27AF"/>
    <w:rsid w:val="06C66BA2"/>
    <w:rsid w:val="06D7510F"/>
    <w:rsid w:val="07026E07"/>
    <w:rsid w:val="07153E89"/>
    <w:rsid w:val="07660241"/>
    <w:rsid w:val="07797F74"/>
    <w:rsid w:val="078B7CA7"/>
    <w:rsid w:val="07AD2313"/>
    <w:rsid w:val="07AF1BE8"/>
    <w:rsid w:val="07D23B28"/>
    <w:rsid w:val="07DD49A7"/>
    <w:rsid w:val="07E01DA1"/>
    <w:rsid w:val="07F97BC5"/>
    <w:rsid w:val="08204893"/>
    <w:rsid w:val="082442C2"/>
    <w:rsid w:val="0825634E"/>
    <w:rsid w:val="08283748"/>
    <w:rsid w:val="0837398B"/>
    <w:rsid w:val="0840356C"/>
    <w:rsid w:val="0849203C"/>
    <w:rsid w:val="085B1D6F"/>
    <w:rsid w:val="086A3D60"/>
    <w:rsid w:val="08762705"/>
    <w:rsid w:val="08A72DB3"/>
    <w:rsid w:val="08B1198F"/>
    <w:rsid w:val="08CE0793"/>
    <w:rsid w:val="08EB30F3"/>
    <w:rsid w:val="09045F63"/>
    <w:rsid w:val="092108C3"/>
    <w:rsid w:val="09271C52"/>
    <w:rsid w:val="09304FAA"/>
    <w:rsid w:val="09630EDC"/>
    <w:rsid w:val="09644C54"/>
    <w:rsid w:val="099472E7"/>
    <w:rsid w:val="099A2423"/>
    <w:rsid w:val="099C35B9"/>
    <w:rsid w:val="09CF031F"/>
    <w:rsid w:val="09D516AE"/>
    <w:rsid w:val="09EA6F07"/>
    <w:rsid w:val="09F558AC"/>
    <w:rsid w:val="09F61D50"/>
    <w:rsid w:val="0A026946"/>
    <w:rsid w:val="0A0803BF"/>
    <w:rsid w:val="0A2C39C3"/>
    <w:rsid w:val="0A546A76"/>
    <w:rsid w:val="0A652A31"/>
    <w:rsid w:val="0A886720"/>
    <w:rsid w:val="0A99092D"/>
    <w:rsid w:val="0A9B6453"/>
    <w:rsid w:val="0AE61DC4"/>
    <w:rsid w:val="0B022976"/>
    <w:rsid w:val="0B381EF4"/>
    <w:rsid w:val="0B40572A"/>
    <w:rsid w:val="0B9C06D5"/>
    <w:rsid w:val="0BDA11FD"/>
    <w:rsid w:val="0BDE0CED"/>
    <w:rsid w:val="0C386663"/>
    <w:rsid w:val="0C895E65"/>
    <w:rsid w:val="0C9B098C"/>
    <w:rsid w:val="0CBF0B1F"/>
    <w:rsid w:val="0CD619C5"/>
    <w:rsid w:val="0CDD2D53"/>
    <w:rsid w:val="0CEF2A86"/>
    <w:rsid w:val="0D0522AA"/>
    <w:rsid w:val="0D6C40D7"/>
    <w:rsid w:val="0D6D5D30"/>
    <w:rsid w:val="0D7F3E0A"/>
    <w:rsid w:val="0DA675E9"/>
    <w:rsid w:val="0DAD4070"/>
    <w:rsid w:val="0DFE5677"/>
    <w:rsid w:val="0DFF319D"/>
    <w:rsid w:val="0E1327A4"/>
    <w:rsid w:val="0E2F75DE"/>
    <w:rsid w:val="0EAD49A7"/>
    <w:rsid w:val="0EB14497"/>
    <w:rsid w:val="0EB93022"/>
    <w:rsid w:val="0EBE6BB4"/>
    <w:rsid w:val="0EDB7766"/>
    <w:rsid w:val="0F0E3698"/>
    <w:rsid w:val="0F39623B"/>
    <w:rsid w:val="0F4C5F6E"/>
    <w:rsid w:val="0F566DED"/>
    <w:rsid w:val="0F59068B"/>
    <w:rsid w:val="0F73174D"/>
    <w:rsid w:val="0FA83AEC"/>
    <w:rsid w:val="0FB726D8"/>
    <w:rsid w:val="100F2FB8"/>
    <w:rsid w:val="10141182"/>
    <w:rsid w:val="102F7D69"/>
    <w:rsid w:val="10545A22"/>
    <w:rsid w:val="10645539"/>
    <w:rsid w:val="1068327B"/>
    <w:rsid w:val="10806817"/>
    <w:rsid w:val="10853E2D"/>
    <w:rsid w:val="10B77D5F"/>
    <w:rsid w:val="10B85FB1"/>
    <w:rsid w:val="10C85AC8"/>
    <w:rsid w:val="111D7BC2"/>
    <w:rsid w:val="113D2012"/>
    <w:rsid w:val="1170063A"/>
    <w:rsid w:val="117929DF"/>
    <w:rsid w:val="117B0D8C"/>
    <w:rsid w:val="118916FB"/>
    <w:rsid w:val="118F65E6"/>
    <w:rsid w:val="1191235E"/>
    <w:rsid w:val="11AA3420"/>
    <w:rsid w:val="11AE2F10"/>
    <w:rsid w:val="11B429A9"/>
    <w:rsid w:val="11BA3663"/>
    <w:rsid w:val="11C646FD"/>
    <w:rsid w:val="12040D82"/>
    <w:rsid w:val="12042B30"/>
    <w:rsid w:val="120668A8"/>
    <w:rsid w:val="1209283C"/>
    <w:rsid w:val="127001C5"/>
    <w:rsid w:val="127C38A5"/>
    <w:rsid w:val="128821C9"/>
    <w:rsid w:val="12DC3AAD"/>
    <w:rsid w:val="12E56E05"/>
    <w:rsid w:val="13086650"/>
    <w:rsid w:val="130A061A"/>
    <w:rsid w:val="13255454"/>
    <w:rsid w:val="13272F7A"/>
    <w:rsid w:val="132A0CBC"/>
    <w:rsid w:val="13370292"/>
    <w:rsid w:val="134E6759"/>
    <w:rsid w:val="136441CE"/>
    <w:rsid w:val="13785584"/>
    <w:rsid w:val="13857CA0"/>
    <w:rsid w:val="138F0B1F"/>
    <w:rsid w:val="13961EAE"/>
    <w:rsid w:val="13D11138"/>
    <w:rsid w:val="13DD7ADC"/>
    <w:rsid w:val="13EB3FA7"/>
    <w:rsid w:val="13FF5CA5"/>
    <w:rsid w:val="145A2EDB"/>
    <w:rsid w:val="14AA20B4"/>
    <w:rsid w:val="14AA3E63"/>
    <w:rsid w:val="14BE16BC"/>
    <w:rsid w:val="14D56A06"/>
    <w:rsid w:val="150C68CB"/>
    <w:rsid w:val="150D2643"/>
    <w:rsid w:val="152A0AFF"/>
    <w:rsid w:val="154D47EE"/>
    <w:rsid w:val="155C2C83"/>
    <w:rsid w:val="156D6C3E"/>
    <w:rsid w:val="15A72150"/>
    <w:rsid w:val="15DD2016"/>
    <w:rsid w:val="15E12CA2"/>
    <w:rsid w:val="16092E0B"/>
    <w:rsid w:val="16491459"/>
    <w:rsid w:val="1672275E"/>
    <w:rsid w:val="16DF591A"/>
    <w:rsid w:val="16E067EC"/>
    <w:rsid w:val="173B5246"/>
    <w:rsid w:val="173B6FF4"/>
    <w:rsid w:val="174A7237"/>
    <w:rsid w:val="177B7D38"/>
    <w:rsid w:val="1783099B"/>
    <w:rsid w:val="178F2FEA"/>
    <w:rsid w:val="17AC6144"/>
    <w:rsid w:val="17AD5A18"/>
    <w:rsid w:val="18664544"/>
    <w:rsid w:val="186662F2"/>
    <w:rsid w:val="18A60DE5"/>
    <w:rsid w:val="18CB43A7"/>
    <w:rsid w:val="18DA6CE0"/>
    <w:rsid w:val="18E64881"/>
    <w:rsid w:val="18FF04F5"/>
    <w:rsid w:val="1910625E"/>
    <w:rsid w:val="19481E9C"/>
    <w:rsid w:val="19706CFD"/>
    <w:rsid w:val="19996254"/>
    <w:rsid w:val="19A05834"/>
    <w:rsid w:val="19CF7EC7"/>
    <w:rsid w:val="1A200723"/>
    <w:rsid w:val="1A257974"/>
    <w:rsid w:val="1A361CF4"/>
    <w:rsid w:val="1A385A6D"/>
    <w:rsid w:val="1A4F2DB6"/>
    <w:rsid w:val="1A5D3725"/>
    <w:rsid w:val="1A664550"/>
    <w:rsid w:val="1A8011C2"/>
    <w:rsid w:val="1AD82DAC"/>
    <w:rsid w:val="1B044522"/>
    <w:rsid w:val="1B087B35"/>
    <w:rsid w:val="1B097409"/>
    <w:rsid w:val="1B102545"/>
    <w:rsid w:val="1B9E3951"/>
    <w:rsid w:val="1BA17641"/>
    <w:rsid w:val="1BB750B7"/>
    <w:rsid w:val="1C224C26"/>
    <w:rsid w:val="1C8A6328"/>
    <w:rsid w:val="1C9A095A"/>
    <w:rsid w:val="1CF57C45"/>
    <w:rsid w:val="1CF77E61"/>
    <w:rsid w:val="1D085BCA"/>
    <w:rsid w:val="1D28001A"/>
    <w:rsid w:val="1D6D1ED1"/>
    <w:rsid w:val="1D9236E6"/>
    <w:rsid w:val="1D954F84"/>
    <w:rsid w:val="1D994A74"/>
    <w:rsid w:val="1D9B0210"/>
    <w:rsid w:val="1DC75A85"/>
    <w:rsid w:val="1DD91315"/>
    <w:rsid w:val="1DF60118"/>
    <w:rsid w:val="1E4A0464"/>
    <w:rsid w:val="1EB15DEE"/>
    <w:rsid w:val="1EDB2EB0"/>
    <w:rsid w:val="1F0C1276"/>
    <w:rsid w:val="1F0E4FEE"/>
    <w:rsid w:val="1F3360E0"/>
    <w:rsid w:val="1F3A5DE3"/>
    <w:rsid w:val="1F6115C2"/>
    <w:rsid w:val="1F7C289F"/>
    <w:rsid w:val="1F7C63FB"/>
    <w:rsid w:val="1F8C2552"/>
    <w:rsid w:val="1F92203A"/>
    <w:rsid w:val="1FB02549"/>
    <w:rsid w:val="1FD37F71"/>
    <w:rsid w:val="1FD47FE6"/>
    <w:rsid w:val="1FD71884"/>
    <w:rsid w:val="1FE16BA6"/>
    <w:rsid w:val="1FF266BE"/>
    <w:rsid w:val="1FFC753C"/>
    <w:rsid w:val="20011AFD"/>
    <w:rsid w:val="20104D96"/>
    <w:rsid w:val="20176124"/>
    <w:rsid w:val="204D7D98"/>
    <w:rsid w:val="20C911FA"/>
    <w:rsid w:val="20F3093F"/>
    <w:rsid w:val="20FA7F20"/>
    <w:rsid w:val="21022930"/>
    <w:rsid w:val="210C7C53"/>
    <w:rsid w:val="212D20A3"/>
    <w:rsid w:val="217A696B"/>
    <w:rsid w:val="2190618E"/>
    <w:rsid w:val="21FE134A"/>
    <w:rsid w:val="22205764"/>
    <w:rsid w:val="224A458F"/>
    <w:rsid w:val="2250591D"/>
    <w:rsid w:val="22603DB2"/>
    <w:rsid w:val="226338A3"/>
    <w:rsid w:val="22AF6AE8"/>
    <w:rsid w:val="22B1460E"/>
    <w:rsid w:val="22B365D8"/>
    <w:rsid w:val="22D36C7A"/>
    <w:rsid w:val="22F4274D"/>
    <w:rsid w:val="23005595"/>
    <w:rsid w:val="231F5E4E"/>
    <w:rsid w:val="23256DAA"/>
    <w:rsid w:val="2366364A"/>
    <w:rsid w:val="239301B8"/>
    <w:rsid w:val="23B720F8"/>
    <w:rsid w:val="23F24EDE"/>
    <w:rsid w:val="24084702"/>
    <w:rsid w:val="240A66CC"/>
    <w:rsid w:val="243A6885"/>
    <w:rsid w:val="243C43AB"/>
    <w:rsid w:val="243F3E9B"/>
    <w:rsid w:val="24455956"/>
    <w:rsid w:val="246B6A3F"/>
    <w:rsid w:val="249A10B9"/>
    <w:rsid w:val="249D12EE"/>
    <w:rsid w:val="24A7216D"/>
    <w:rsid w:val="24D26ABE"/>
    <w:rsid w:val="251D5F8B"/>
    <w:rsid w:val="25354498"/>
    <w:rsid w:val="25445C0D"/>
    <w:rsid w:val="25710085"/>
    <w:rsid w:val="25B61F3B"/>
    <w:rsid w:val="25BF5294"/>
    <w:rsid w:val="25F65087"/>
    <w:rsid w:val="263C68E5"/>
    <w:rsid w:val="265D1703"/>
    <w:rsid w:val="26633E71"/>
    <w:rsid w:val="26DD00C8"/>
    <w:rsid w:val="27B16E5E"/>
    <w:rsid w:val="28277120"/>
    <w:rsid w:val="282D0007"/>
    <w:rsid w:val="283A6E54"/>
    <w:rsid w:val="283E1299"/>
    <w:rsid w:val="287012F8"/>
    <w:rsid w:val="28B07116"/>
    <w:rsid w:val="28CF1C92"/>
    <w:rsid w:val="28D92B11"/>
    <w:rsid w:val="28DE0127"/>
    <w:rsid w:val="28E13773"/>
    <w:rsid w:val="28FE2577"/>
    <w:rsid w:val="290C07F0"/>
    <w:rsid w:val="291B0A33"/>
    <w:rsid w:val="292813A2"/>
    <w:rsid w:val="296F5223"/>
    <w:rsid w:val="298F1421"/>
    <w:rsid w:val="29916F47"/>
    <w:rsid w:val="29BD7D3C"/>
    <w:rsid w:val="2A2878AC"/>
    <w:rsid w:val="2A32072A"/>
    <w:rsid w:val="2A500BB0"/>
    <w:rsid w:val="2A5B1A15"/>
    <w:rsid w:val="2A6E08C3"/>
    <w:rsid w:val="2A7E3970"/>
    <w:rsid w:val="2A83359C"/>
    <w:rsid w:val="2AB7478C"/>
    <w:rsid w:val="2ABA3B28"/>
    <w:rsid w:val="2AC46EA9"/>
    <w:rsid w:val="2ACA2711"/>
    <w:rsid w:val="2B000027"/>
    <w:rsid w:val="2B17347C"/>
    <w:rsid w:val="2B2F4C6A"/>
    <w:rsid w:val="2B464915"/>
    <w:rsid w:val="2B68546B"/>
    <w:rsid w:val="2B85488A"/>
    <w:rsid w:val="2BD55811"/>
    <w:rsid w:val="2BF0264B"/>
    <w:rsid w:val="2C3D5164"/>
    <w:rsid w:val="2C412EA7"/>
    <w:rsid w:val="2C792640"/>
    <w:rsid w:val="2C9034E6"/>
    <w:rsid w:val="2CD23AFF"/>
    <w:rsid w:val="2D360531"/>
    <w:rsid w:val="2D371BB4"/>
    <w:rsid w:val="2D406CBA"/>
    <w:rsid w:val="2D597D7C"/>
    <w:rsid w:val="2D7E5A35"/>
    <w:rsid w:val="2DA01E4F"/>
    <w:rsid w:val="2DA134D1"/>
    <w:rsid w:val="2DA57465"/>
    <w:rsid w:val="2DA74F8B"/>
    <w:rsid w:val="2DBD47AF"/>
    <w:rsid w:val="2E3D144C"/>
    <w:rsid w:val="2E4A5917"/>
    <w:rsid w:val="2E6E3CFB"/>
    <w:rsid w:val="2E755089"/>
    <w:rsid w:val="2E7F3812"/>
    <w:rsid w:val="2E905A1F"/>
    <w:rsid w:val="2E964B56"/>
    <w:rsid w:val="2EB15996"/>
    <w:rsid w:val="2EC27BA3"/>
    <w:rsid w:val="2ED2428A"/>
    <w:rsid w:val="2EFC4E63"/>
    <w:rsid w:val="2EFF4953"/>
    <w:rsid w:val="2F236894"/>
    <w:rsid w:val="2F3A598B"/>
    <w:rsid w:val="2F4D3910"/>
    <w:rsid w:val="2F6A001E"/>
    <w:rsid w:val="2F6F1AD9"/>
    <w:rsid w:val="2FB90FA6"/>
    <w:rsid w:val="2FC54BD5"/>
    <w:rsid w:val="2FD23E16"/>
    <w:rsid w:val="2FFD0E93"/>
    <w:rsid w:val="302F3016"/>
    <w:rsid w:val="3058256D"/>
    <w:rsid w:val="305A62E5"/>
    <w:rsid w:val="305F0288"/>
    <w:rsid w:val="30751371"/>
    <w:rsid w:val="30907F59"/>
    <w:rsid w:val="30BA4FD6"/>
    <w:rsid w:val="30D37E45"/>
    <w:rsid w:val="30DB6CFA"/>
    <w:rsid w:val="30DF67EA"/>
    <w:rsid w:val="30E97669"/>
    <w:rsid w:val="30EE1DEE"/>
    <w:rsid w:val="3106021B"/>
    <w:rsid w:val="31181CFC"/>
    <w:rsid w:val="312B7C81"/>
    <w:rsid w:val="313703D4"/>
    <w:rsid w:val="31603DCF"/>
    <w:rsid w:val="31717D8A"/>
    <w:rsid w:val="31DE6AA2"/>
    <w:rsid w:val="320F4EAD"/>
    <w:rsid w:val="323E5792"/>
    <w:rsid w:val="32641288"/>
    <w:rsid w:val="32650F71"/>
    <w:rsid w:val="3276317E"/>
    <w:rsid w:val="32807B59"/>
    <w:rsid w:val="32951856"/>
    <w:rsid w:val="32BA12BD"/>
    <w:rsid w:val="32D87995"/>
    <w:rsid w:val="331F3816"/>
    <w:rsid w:val="3322495F"/>
    <w:rsid w:val="334B460B"/>
    <w:rsid w:val="3365567C"/>
    <w:rsid w:val="33791178"/>
    <w:rsid w:val="33A06705"/>
    <w:rsid w:val="33C1667B"/>
    <w:rsid w:val="33CA5530"/>
    <w:rsid w:val="33FB1B8D"/>
    <w:rsid w:val="340F5638"/>
    <w:rsid w:val="342509B8"/>
    <w:rsid w:val="344A2B14"/>
    <w:rsid w:val="344C7CA7"/>
    <w:rsid w:val="3460412E"/>
    <w:rsid w:val="34A51AF9"/>
    <w:rsid w:val="34B54432"/>
    <w:rsid w:val="34CD641D"/>
    <w:rsid w:val="34F605A6"/>
    <w:rsid w:val="355377A7"/>
    <w:rsid w:val="35635C3C"/>
    <w:rsid w:val="357E0CC8"/>
    <w:rsid w:val="35A3428A"/>
    <w:rsid w:val="35B2271F"/>
    <w:rsid w:val="35C6441D"/>
    <w:rsid w:val="35E52AF5"/>
    <w:rsid w:val="35F9034E"/>
    <w:rsid w:val="35FE3BB6"/>
    <w:rsid w:val="364315C9"/>
    <w:rsid w:val="365111CC"/>
    <w:rsid w:val="36781CEB"/>
    <w:rsid w:val="36C721FA"/>
    <w:rsid w:val="36D641EB"/>
    <w:rsid w:val="37092813"/>
    <w:rsid w:val="370A20E7"/>
    <w:rsid w:val="370E1474"/>
    <w:rsid w:val="37751C56"/>
    <w:rsid w:val="37802385"/>
    <w:rsid w:val="378B123B"/>
    <w:rsid w:val="37955E55"/>
    <w:rsid w:val="37C8447C"/>
    <w:rsid w:val="37D42E21"/>
    <w:rsid w:val="37DD15AA"/>
    <w:rsid w:val="37EF1A09"/>
    <w:rsid w:val="37F94635"/>
    <w:rsid w:val="381C47C8"/>
    <w:rsid w:val="381F1BC2"/>
    <w:rsid w:val="38455ACD"/>
    <w:rsid w:val="384C2BE5"/>
    <w:rsid w:val="384F4255"/>
    <w:rsid w:val="3891486E"/>
    <w:rsid w:val="38C2711D"/>
    <w:rsid w:val="38DA4D18"/>
    <w:rsid w:val="38F372D7"/>
    <w:rsid w:val="38F512A1"/>
    <w:rsid w:val="39205BF2"/>
    <w:rsid w:val="393D0552"/>
    <w:rsid w:val="39495149"/>
    <w:rsid w:val="39512FCE"/>
    <w:rsid w:val="39902D77"/>
    <w:rsid w:val="39A405D1"/>
    <w:rsid w:val="39BF18AF"/>
    <w:rsid w:val="3A0461E5"/>
    <w:rsid w:val="3A39340F"/>
    <w:rsid w:val="3A685AA2"/>
    <w:rsid w:val="3A920D71"/>
    <w:rsid w:val="3AEC0481"/>
    <w:rsid w:val="3AF13CEA"/>
    <w:rsid w:val="3B135A0E"/>
    <w:rsid w:val="3B2C087E"/>
    <w:rsid w:val="3B4B164C"/>
    <w:rsid w:val="3B4C0F20"/>
    <w:rsid w:val="3B8701AA"/>
    <w:rsid w:val="3B893F22"/>
    <w:rsid w:val="3B984165"/>
    <w:rsid w:val="3B9F54F4"/>
    <w:rsid w:val="3BCC3E0F"/>
    <w:rsid w:val="3BDC04F6"/>
    <w:rsid w:val="3BE15B0C"/>
    <w:rsid w:val="3C0D6901"/>
    <w:rsid w:val="3C330B95"/>
    <w:rsid w:val="3C552056"/>
    <w:rsid w:val="3C6329C5"/>
    <w:rsid w:val="3C681D8A"/>
    <w:rsid w:val="3C81109D"/>
    <w:rsid w:val="3C88242C"/>
    <w:rsid w:val="3CA01523"/>
    <w:rsid w:val="3CA628B2"/>
    <w:rsid w:val="3CB23005"/>
    <w:rsid w:val="3CB925E5"/>
    <w:rsid w:val="3CC2593E"/>
    <w:rsid w:val="3CF74EBC"/>
    <w:rsid w:val="3D1E6DED"/>
    <w:rsid w:val="3D2959BD"/>
    <w:rsid w:val="3D346110"/>
    <w:rsid w:val="3D5A2538"/>
    <w:rsid w:val="3D7B789B"/>
    <w:rsid w:val="3DCE0312"/>
    <w:rsid w:val="3DE47B36"/>
    <w:rsid w:val="3DF338D5"/>
    <w:rsid w:val="3DFD6502"/>
    <w:rsid w:val="3E330175"/>
    <w:rsid w:val="3E371A14"/>
    <w:rsid w:val="3E391C30"/>
    <w:rsid w:val="3E732C75"/>
    <w:rsid w:val="3E7762B4"/>
    <w:rsid w:val="3E7C7D6E"/>
    <w:rsid w:val="3E86299B"/>
    <w:rsid w:val="3E90381A"/>
    <w:rsid w:val="3E9C5D1B"/>
    <w:rsid w:val="3EFB6EE5"/>
    <w:rsid w:val="3F051FBF"/>
    <w:rsid w:val="3F1019F8"/>
    <w:rsid w:val="3F1B53D0"/>
    <w:rsid w:val="3F2A77CA"/>
    <w:rsid w:val="3F3D5750"/>
    <w:rsid w:val="3F76656C"/>
    <w:rsid w:val="3F870779"/>
    <w:rsid w:val="3FEF631E"/>
    <w:rsid w:val="401818B4"/>
    <w:rsid w:val="40416B7A"/>
    <w:rsid w:val="4070745F"/>
    <w:rsid w:val="407707ED"/>
    <w:rsid w:val="40864ED4"/>
    <w:rsid w:val="408E73B5"/>
    <w:rsid w:val="409C0254"/>
    <w:rsid w:val="40D0614F"/>
    <w:rsid w:val="40E35E83"/>
    <w:rsid w:val="41004C87"/>
    <w:rsid w:val="410B7187"/>
    <w:rsid w:val="41160006"/>
    <w:rsid w:val="41214BFD"/>
    <w:rsid w:val="412344D1"/>
    <w:rsid w:val="412D35A2"/>
    <w:rsid w:val="413B7A6D"/>
    <w:rsid w:val="417B255F"/>
    <w:rsid w:val="418036D2"/>
    <w:rsid w:val="41886A2A"/>
    <w:rsid w:val="41B94E35"/>
    <w:rsid w:val="41D37CA5"/>
    <w:rsid w:val="41E719A3"/>
    <w:rsid w:val="41FB36A0"/>
    <w:rsid w:val="42132798"/>
    <w:rsid w:val="4226071D"/>
    <w:rsid w:val="42426BD9"/>
    <w:rsid w:val="42701998"/>
    <w:rsid w:val="429A07C3"/>
    <w:rsid w:val="42AE426E"/>
    <w:rsid w:val="42B86E9B"/>
    <w:rsid w:val="42D77374"/>
    <w:rsid w:val="43030A5E"/>
    <w:rsid w:val="431E31A2"/>
    <w:rsid w:val="436112E1"/>
    <w:rsid w:val="439274EE"/>
    <w:rsid w:val="43CD4BC8"/>
    <w:rsid w:val="440E76BA"/>
    <w:rsid w:val="441705B8"/>
    <w:rsid w:val="44202F4A"/>
    <w:rsid w:val="442A3DC9"/>
    <w:rsid w:val="44315157"/>
    <w:rsid w:val="44387F8A"/>
    <w:rsid w:val="44780FD8"/>
    <w:rsid w:val="44782D86"/>
    <w:rsid w:val="44934F90"/>
    <w:rsid w:val="44937BC0"/>
    <w:rsid w:val="44973997"/>
    <w:rsid w:val="44D52684"/>
    <w:rsid w:val="4515216E"/>
    <w:rsid w:val="4517434D"/>
    <w:rsid w:val="45412DFD"/>
    <w:rsid w:val="45575091"/>
    <w:rsid w:val="455E1F7C"/>
    <w:rsid w:val="45B95404"/>
    <w:rsid w:val="45CF2E79"/>
    <w:rsid w:val="461A0599"/>
    <w:rsid w:val="467B1E3B"/>
    <w:rsid w:val="467D4684"/>
    <w:rsid w:val="467F4AF1"/>
    <w:rsid w:val="468123C6"/>
    <w:rsid w:val="46BA1434"/>
    <w:rsid w:val="46E91D19"/>
    <w:rsid w:val="46F81F5C"/>
    <w:rsid w:val="473A07C7"/>
    <w:rsid w:val="473C009B"/>
    <w:rsid w:val="47460F19"/>
    <w:rsid w:val="474D674C"/>
    <w:rsid w:val="477737C9"/>
    <w:rsid w:val="477C0DDF"/>
    <w:rsid w:val="47B265AF"/>
    <w:rsid w:val="47C5711C"/>
    <w:rsid w:val="48036E0A"/>
    <w:rsid w:val="480F755D"/>
    <w:rsid w:val="481C1899"/>
    <w:rsid w:val="481E3C44"/>
    <w:rsid w:val="48274CC0"/>
    <w:rsid w:val="484F2050"/>
    <w:rsid w:val="48A56114"/>
    <w:rsid w:val="48B826DD"/>
    <w:rsid w:val="48DA5DBD"/>
    <w:rsid w:val="48DF1625"/>
    <w:rsid w:val="49090450"/>
    <w:rsid w:val="490E5A67"/>
    <w:rsid w:val="492C413F"/>
    <w:rsid w:val="494B3459"/>
    <w:rsid w:val="4968786D"/>
    <w:rsid w:val="496B110B"/>
    <w:rsid w:val="49A32653"/>
    <w:rsid w:val="49D337A0"/>
    <w:rsid w:val="4A2A2D74"/>
    <w:rsid w:val="4A2C089A"/>
    <w:rsid w:val="4AA523FB"/>
    <w:rsid w:val="4AA76173"/>
    <w:rsid w:val="4AAC5537"/>
    <w:rsid w:val="4AAE5753"/>
    <w:rsid w:val="4AB4263E"/>
    <w:rsid w:val="4AC82096"/>
    <w:rsid w:val="4AF173EE"/>
    <w:rsid w:val="4AFD3FE5"/>
    <w:rsid w:val="4B6B71A0"/>
    <w:rsid w:val="4B906C07"/>
    <w:rsid w:val="4BB02E05"/>
    <w:rsid w:val="4BB5041C"/>
    <w:rsid w:val="4BC36A07"/>
    <w:rsid w:val="4BC62629"/>
    <w:rsid w:val="4BD27220"/>
    <w:rsid w:val="4BE17463"/>
    <w:rsid w:val="4BE3005B"/>
    <w:rsid w:val="4BF947AC"/>
    <w:rsid w:val="4C0D46FC"/>
    <w:rsid w:val="4C5916EF"/>
    <w:rsid w:val="4C5E4F57"/>
    <w:rsid w:val="4C612351"/>
    <w:rsid w:val="4CB9218D"/>
    <w:rsid w:val="4CCE2CFE"/>
    <w:rsid w:val="4CF907DC"/>
    <w:rsid w:val="4D07739D"/>
    <w:rsid w:val="4D3B0DF4"/>
    <w:rsid w:val="4D3F2693"/>
    <w:rsid w:val="4D695962"/>
    <w:rsid w:val="4D6B3488"/>
    <w:rsid w:val="4D754306"/>
    <w:rsid w:val="4D761E2D"/>
    <w:rsid w:val="4D92309B"/>
    <w:rsid w:val="4D9329DF"/>
    <w:rsid w:val="4DCE3A17"/>
    <w:rsid w:val="4DEE4EFF"/>
    <w:rsid w:val="4DF23BA9"/>
    <w:rsid w:val="4E163B6E"/>
    <w:rsid w:val="4E1C712B"/>
    <w:rsid w:val="4E1E674C"/>
    <w:rsid w:val="4E2B2C17"/>
    <w:rsid w:val="4E685C19"/>
    <w:rsid w:val="4E6879C7"/>
    <w:rsid w:val="4EBB0839"/>
    <w:rsid w:val="4EC866B8"/>
    <w:rsid w:val="4ECD1F20"/>
    <w:rsid w:val="4EDD6607"/>
    <w:rsid w:val="4F1B2C8C"/>
    <w:rsid w:val="4F1F277C"/>
    <w:rsid w:val="4F652159"/>
    <w:rsid w:val="4FCB2904"/>
    <w:rsid w:val="4FCE7CFE"/>
    <w:rsid w:val="4FDE2637"/>
    <w:rsid w:val="4FE237A9"/>
    <w:rsid w:val="501047BA"/>
    <w:rsid w:val="504D50C7"/>
    <w:rsid w:val="507E1724"/>
    <w:rsid w:val="5099655E"/>
    <w:rsid w:val="50D15CF8"/>
    <w:rsid w:val="50DE180B"/>
    <w:rsid w:val="50E53551"/>
    <w:rsid w:val="50FB2D75"/>
    <w:rsid w:val="51371565"/>
    <w:rsid w:val="51986815"/>
    <w:rsid w:val="51AD057B"/>
    <w:rsid w:val="51C17ADB"/>
    <w:rsid w:val="51CF55DA"/>
    <w:rsid w:val="51F872B4"/>
    <w:rsid w:val="521560B8"/>
    <w:rsid w:val="52232583"/>
    <w:rsid w:val="522B1438"/>
    <w:rsid w:val="523C056E"/>
    <w:rsid w:val="52462715"/>
    <w:rsid w:val="528174BF"/>
    <w:rsid w:val="528F6BDC"/>
    <w:rsid w:val="529E7E5B"/>
    <w:rsid w:val="52A42F98"/>
    <w:rsid w:val="52C469A8"/>
    <w:rsid w:val="52D41981"/>
    <w:rsid w:val="52E55A8A"/>
    <w:rsid w:val="52E635B0"/>
    <w:rsid w:val="52ED493F"/>
    <w:rsid w:val="52F83D36"/>
    <w:rsid w:val="531B14AC"/>
    <w:rsid w:val="53210083"/>
    <w:rsid w:val="533B3627"/>
    <w:rsid w:val="534F296A"/>
    <w:rsid w:val="537B019D"/>
    <w:rsid w:val="53837051"/>
    <w:rsid w:val="538A03E0"/>
    <w:rsid w:val="5394125E"/>
    <w:rsid w:val="541128AF"/>
    <w:rsid w:val="54260108"/>
    <w:rsid w:val="5472094E"/>
    <w:rsid w:val="54866DF9"/>
    <w:rsid w:val="5488491F"/>
    <w:rsid w:val="549239F0"/>
    <w:rsid w:val="54A13C33"/>
    <w:rsid w:val="54D264E2"/>
    <w:rsid w:val="54E052F5"/>
    <w:rsid w:val="54ED6E78"/>
    <w:rsid w:val="550773D1"/>
    <w:rsid w:val="550D3076"/>
    <w:rsid w:val="55180399"/>
    <w:rsid w:val="551B5793"/>
    <w:rsid w:val="5527238A"/>
    <w:rsid w:val="5588094F"/>
    <w:rsid w:val="559B2D78"/>
    <w:rsid w:val="55B160F8"/>
    <w:rsid w:val="560E52F8"/>
    <w:rsid w:val="561546F9"/>
    <w:rsid w:val="561843C9"/>
    <w:rsid w:val="56226FF5"/>
    <w:rsid w:val="56296C24"/>
    <w:rsid w:val="564360F2"/>
    <w:rsid w:val="564E1B99"/>
    <w:rsid w:val="56777341"/>
    <w:rsid w:val="567C04B4"/>
    <w:rsid w:val="56813D1C"/>
    <w:rsid w:val="56933A4F"/>
    <w:rsid w:val="56AD5734"/>
    <w:rsid w:val="56CB31E9"/>
    <w:rsid w:val="56EB388B"/>
    <w:rsid w:val="56EF512A"/>
    <w:rsid w:val="5726041F"/>
    <w:rsid w:val="57272B15"/>
    <w:rsid w:val="572A7F10"/>
    <w:rsid w:val="57914433"/>
    <w:rsid w:val="579730CB"/>
    <w:rsid w:val="579B705F"/>
    <w:rsid w:val="57A06424"/>
    <w:rsid w:val="57CB424F"/>
    <w:rsid w:val="57CF6D09"/>
    <w:rsid w:val="57D305A7"/>
    <w:rsid w:val="57D936E4"/>
    <w:rsid w:val="57F16C7F"/>
    <w:rsid w:val="581A61D6"/>
    <w:rsid w:val="58242BB1"/>
    <w:rsid w:val="584722A5"/>
    <w:rsid w:val="58490869"/>
    <w:rsid w:val="584B45E2"/>
    <w:rsid w:val="58DE14C6"/>
    <w:rsid w:val="59262959"/>
    <w:rsid w:val="59462FFB"/>
    <w:rsid w:val="595219A0"/>
    <w:rsid w:val="595474C6"/>
    <w:rsid w:val="59C503C4"/>
    <w:rsid w:val="5A0C7DA1"/>
    <w:rsid w:val="5A0E58C7"/>
    <w:rsid w:val="5A2055FA"/>
    <w:rsid w:val="5A70032F"/>
    <w:rsid w:val="5A767910"/>
    <w:rsid w:val="5AAF5B5F"/>
    <w:rsid w:val="5ABE73D9"/>
    <w:rsid w:val="5ADD6BEA"/>
    <w:rsid w:val="5AE64A95"/>
    <w:rsid w:val="5B266C40"/>
    <w:rsid w:val="5B6559BA"/>
    <w:rsid w:val="5B8027F4"/>
    <w:rsid w:val="5B860666"/>
    <w:rsid w:val="5B90055D"/>
    <w:rsid w:val="5BAF6C35"/>
    <w:rsid w:val="5BDE39BF"/>
    <w:rsid w:val="5BFE196B"/>
    <w:rsid w:val="5C14118E"/>
    <w:rsid w:val="5C302BB6"/>
    <w:rsid w:val="5C4952DC"/>
    <w:rsid w:val="5C533A65"/>
    <w:rsid w:val="5CDA4186"/>
    <w:rsid w:val="5CDF354A"/>
    <w:rsid w:val="5CE62B2B"/>
    <w:rsid w:val="5D0D559B"/>
    <w:rsid w:val="5D5850AB"/>
    <w:rsid w:val="5D722610"/>
    <w:rsid w:val="5D883BE2"/>
    <w:rsid w:val="5D891708"/>
    <w:rsid w:val="5DBE5856"/>
    <w:rsid w:val="5DC866D4"/>
    <w:rsid w:val="5DC8742A"/>
    <w:rsid w:val="5DDE1A54"/>
    <w:rsid w:val="5DF03535"/>
    <w:rsid w:val="5DF474C9"/>
    <w:rsid w:val="5DFC2C8F"/>
    <w:rsid w:val="5E0771FD"/>
    <w:rsid w:val="5E192A8C"/>
    <w:rsid w:val="5E224037"/>
    <w:rsid w:val="5E341674"/>
    <w:rsid w:val="5E343D6A"/>
    <w:rsid w:val="5E3D2C1E"/>
    <w:rsid w:val="5E785A05"/>
    <w:rsid w:val="5E802B0B"/>
    <w:rsid w:val="5E906F6D"/>
    <w:rsid w:val="5E9D190F"/>
    <w:rsid w:val="5EC7073A"/>
    <w:rsid w:val="5EDD1D0C"/>
    <w:rsid w:val="5EEB267A"/>
    <w:rsid w:val="5F0972CA"/>
    <w:rsid w:val="5F2E6A0B"/>
    <w:rsid w:val="5F7A755A"/>
    <w:rsid w:val="5F925575"/>
    <w:rsid w:val="5FC353A5"/>
    <w:rsid w:val="5FDC0215"/>
    <w:rsid w:val="60194FC5"/>
    <w:rsid w:val="604638E0"/>
    <w:rsid w:val="604A33D1"/>
    <w:rsid w:val="60730B79"/>
    <w:rsid w:val="6082700E"/>
    <w:rsid w:val="60B60A66"/>
    <w:rsid w:val="60C07B37"/>
    <w:rsid w:val="60DF620F"/>
    <w:rsid w:val="60F63558"/>
    <w:rsid w:val="61357BDD"/>
    <w:rsid w:val="614B540A"/>
    <w:rsid w:val="61583747"/>
    <w:rsid w:val="6166423A"/>
    <w:rsid w:val="61730705"/>
    <w:rsid w:val="61CB22EF"/>
    <w:rsid w:val="61D90EB0"/>
    <w:rsid w:val="62065A1D"/>
    <w:rsid w:val="62157A0E"/>
    <w:rsid w:val="624C78D4"/>
    <w:rsid w:val="62600C89"/>
    <w:rsid w:val="62614A02"/>
    <w:rsid w:val="62757F11"/>
    <w:rsid w:val="62782477"/>
    <w:rsid w:val="62AC2121"/>
    <w:rsid w:val="62B114E5"/>
    <w:rsid w:val="62B2525D"/>
    <w:rsid w:val="62BD2580"/>
    <w:rsid w:val="62BD432E"/>
    <w:rsid w:val="62C531E2"/>
    <w:rsid w:val="62D32DCD"/>
    <w:rsid w:val="62F45876"/>
    <w:rsid w:val="62FE04A2"/>
    <w:rsid w:val="630F26B0"/>
    <w:rsid w:val="631F28F3"/>
    <w:rsid w:val="6372336A"/>
    <w:rsid w:val="63BC6393"/>
    <w:rsid w:val="63BD210C"/>
    <w:rsid w:val="63E92F01"/>
    <w:rsid w:val="6417181C"/>
    <w:rsid w:val="64326656"/>
    <w:rsid w:val="64B13A1E"/>
    <w:rsid w:val="64EF09EB"/>
    <w:rsid w:val="65343B16"/>
    <w:rsid w:val="655D5954"/>
    <w:rsid w:val="657A4758"/>
    <w:rsid w:val="658A426F"/>
    <w:rsid w:val="65956E9C"/>
    <w:rsid w:val="65D33E68"/>
    <w:rsid w:val="66303069"/>
    <w:rsid w:val="66391F1D"/>
    <w:rsid w:val="665F74AA"/>
    <w:rsid w:val="667C005C"/>
    <w:rsid w:val="668D04BB"/>
    <w:rsid w:val="668F5FE1"/>
    <w:rsid w:val="66AA4BC9"/>
    <w:rsid w:val="66FE6CC3"/>
    <w:rsid w:val="67006EDF"/>
    <w:rsid w:val="670267B3"/>
    <w:rsid w:val="670C5884"/>
    <w:rsid w:val="674D37A6"/>
    <w:rsid w:val="675039C2"/>
    <w:rsid w:val="67674868"/>
    <w:rsid w:val="676A6106"/>
    <w:rsid w:val="6796514D"/>
    <w:rsid w:val="67C43A69"/>
    <w:rsid w:val="67DA14DE"/>
    <w:rsid w:val="67F81964"/>
    <w:rsid w:val="680E2F36"/>
    <w:rsid w:val="6817003C"/>
    <w:rsid w:val="684921C0"/>
    <w:rsid w:val="68556DB7"/>
    <w:rsid w:val="68686AEA"/>
    <w:rsid w:val="688D6550"/>
    <w:rsid w:val="689618A9"/>
    <w:rsid w:val="68A37B22"/>
    <w:rsid w:val="68B40662"/>
    <w:rsid w:val="68DF491C"/>
    <w:rsid w:val="68F55EA4"/>
    <w:rsid w:val="68F760C0"/>
    <w:rsid w:val="68F90F97"/>
    <w:rsid w:val="69132EFA"/>
    <w:rsid w:val="691E53FA"/>
    <w:rsid w:val="697B284D"/>
    <w:rsid w:val="69913E1E"/>
    <w:rsid w:val="69A73642"/>
    <w:rsid w:val="69C02956"/>
    <w:rsid w:val="69C515DF"/>
    <w:rsid w:val="69CC30A8"/>
    <w:rsid w:val="6A5D1F52"/>
    <w:rsid w:val="6A615EE7"/>
    <w:rsid w:val="6A617C95"/>
    <w:rsid w:val="6A927E4E"/>
    <w:rsid w:val="6A975464"/>
    <w:rsid w:val="6AD2649C"/>
    <w:rsid w:val="6AE82164"/>
    <w:rsid w:val="6B460C38"/>
    <w:rsid w:val="6B4636FB"/>
    <w:rsid w:val="6B476E8A"/>
    <w:rsid w:val="6B5E41D4"/>
    <w:rsid w:val="6B712CDD"/>
    <w:rsid w:val="6B9419A4"/>
    <w:rsid w:val="6BAE62FA"/>
    <w:rsid w:val="6BCC3834"/>
    <w:rsid w:val="6BF1329A"/>
    <w:rsid w:val="6BFB6DB8"/>
    <w:rsid w:val="6C111E83"/>
    <w:rsid w:val="6C305B70"/>
    <w:rsid w:val="6C5C6966"/>
    <w:rsid w:val="6C621AA2"/>
    <w:rsid w:val="6C7812C6"/>
    <w:rsid w:val="6CA83959"/>
    <w:rsid w:val="6CD24E7A"/>
    <w:rsid w:val="6CD40BF2"/>
    <w:rsid w:val="6CF73C2F"/>
    <w:rsid w:val="6D0D4104"/>
    <w:rsid w:val="6D321474"/>
    <w:rsid w:val="6D4F2026"/>
    <w:rsid w:val="6D5B4E6F"/>
    <w:rsid w:val="6DAC1227"/>
    <w:rsid w:val="6DB85E1E"/>
    <w:rsid w:val="6DC42A14"/>
    <w:rsid w:val="6DE85FD7"/>
    <w:rsid w:val="6E511DCE"/>
    <w:rsid w:val="6E6C09B6"/>
    <w:rsid w:val="6E91666F"/>
    <w:rsid w:val="6EE40E94"/>
    <w:rsid w:val="6EE82732"/>
    <w:rsid w:val="6F2F65B3"/>
    <w:rsid w:val="6F3C482C"/>
    <w:rsid w:val="6F7E6BF3"/>
    <w:rsid w:val="6FCA008A"/>
    <w:rsid w:val="6FE0165C"/>
    <w:rsid w:val="6FF2313D"/>
    <w:rsid w:val="6FF9096F"/>
    <w:rsid w:val="6FFD045F"/>
    <w:rsid w:val="7012558D"/>
    <w:rsid w:val="704E0CBB"/>
    <w:rsid w:val="707F0E75"/>
    <w:rsid w:val="707F3FC6"/>
    <w:rsid w:val="709F32C5"/>
    <w:rsid w:val="70BB14F9"/>
    <w:rsid w:val="70C44AD9"/>
    <w:rsid w:val="70CB40BA"/>
    <w:rsid w:val="71092E34"/>
    <w:rsid w:val="713559D7"/>
    <w:rsid w:val="713734FD"/>
    <w:rsid w:val="714874B8"/>
    <w:rsid w:val="71662034"/>
    <w:rsid w:val="71704C61"/>
    <w:rsid w:val="71C11019"/>
    <w:rsid w:val="724759C2"/>
    <w:rsid w:val="72AB7810"/>
    <w:rsid w:val="72BB3CBA"/>
    <w:rsid w:val="72BF7C4E"/>
    <w:rsid w:val="72D66D46"/>
    <w:rsid w:val="72DF5BFA"/>
    <w:rsid w:val="730E028E"/>
    <w:rsid w:val="732E0930"/>
    <w:rsid w:val="736305DA"/>
    <w:rsid w:val="73700F48"/>
    <w:rsid w:val="7379604F"/>
    <w:rsid w:val="73A66718"/>
    <w:rsid w:val="73D6524F"/>
    <w:rsid w:val="73ED4347"/>
    <w:rsid w:val="73F73418"/>
    <w:rsid w:val="74273CFD"/>
    <w:rsid w:val="744A1799"/>
    <w:rsid w:val="74597C2E"/>
    <w:rsid w:val="745E6FF3"/>
    <w:rsid w:val="74600FBD"/>
    <w:rsid w:val="74732A9E"/>
    <w:rsid w:val="74736F42"/>
    <w:rsid w:val="74795BDB"/>
    <w:rsid w:val="7487654A"/>
    <w:rsid w:val="749E3893"/>
    <w:rsid w:val="74A0760B"/>
    <w:rsid w:val="74D472B5"/>
    <w:rsid w:val="75120509"/>
    <w:rsid w:val="75271ADB"/>
    <w:rsid w:val="75B4336E"/>
    <w:rsid w:val="75F25C45"/>
    <w:rsid w:val="7601232C"/>
    <w:rsid w:val="760342F6"/>
    <w:rsid w:val="760C31AA"/>
    <w:rsid w:val="7621652A"/>
    <w:rsid w:val="762D1373"/>
    <w:rsid w:val="762D3121"/>
    <w:rsid w:val="764F753B"/>
    <w:rsid w:val="76636B42"/>
    <w:rsid w:val="76C43A85"/>
    <w:rsid w:val="76D8308D"/>
    <w:rsid w:val="76DB492B"/>
    <w:rsid w:val="76EC4D8A"/>
    <w:rsid w:val="771340C5"/>
    <w:rsid w:val="774E77F3"/>
    <w:rsid w:val="77ED0DBA"/>
    <w:rsid w:val="78153E6C"/>
    <w:rsid w:val="78281DF2"/>
    <w:rsid w:val="78564BB1"/>
    <w:rsid w:val="78770683"/>
    <w:rsid w:val="78AD22F7"/>
    <w:rsid w:val="78CA4C57"/>
    <w:rsid w:val="7913466E"/>
    <w:rsid w:val="79234497"/>
    <w:rsid w:val="797C62EB"/>
    <w:rsid w:val="79955265"/>
    <w:rsid w:val="79984D55"/>
    <w:rsid w:val="79AE6327"/>
    <w:rsid w:val="79B37DE1"/>
    <w:rsid w:val="79B80F53"/>
    <w:rsid w:val="79F77CCE"/>
    <w:rsid w:val="7A3E3B4E"/>
    <w:rsid w:val="7A434CC1"/>
    <w:rsid w:val="7A4B1DC7"/>
    <w:rsid w:val="7A5501E4"/>
    <w:rsid w:val="7A57076C"/>
    <w:rsid w:val="7A61783D"/>
    <w:rsid w:val="7A721A4A"/>
    <w:rsid w:val="7A862E00"/>
    <w:rsid w:val="7A8F7F06"/>
    <w:rsid w:val="7AAA4D40"/>
    <w:rsid w:val="7AAF2356"/>
    <w:rsid w:val="7AB12572"/>
    <w:rsid w:val="7AED2E7F"/>
    <w:rsid w:val="7AEF6BF7"/>
    <w:rsid w:val="7B02692A"/>
    <w:rsid w:val="7B0F5208"/>
    <w:rsid w:val="7B191EC6"/>
    <w:rsid w:val="7B366B15"/>
    <w:rsid w:val="7B586985"/>
    <w:rsid w:val="7B6E3FBF"/>
    <w:rsid w:val="7B851309"/>
    <w:rsid w:val="7B8E6410"/>
    <w:rsid w:val="7B9D2AF7"/>
    <w:rsid w:val="7BCD518A"/>
    <w:rsid w:val="7BCE0F02"/>
    <w:rsid w:val="7BEB1AB4"/>
    <w:rsid w:val="7BFC15CB"/>
    <w:rsid w:val="7C330D65"/>
    <w:rsid w:val="7C3D3992"/>
    <w:rsid w:val="7C413482"/>
    <w:rsid w:val="7C594C70"/>
    <w:rsid w:val="7C605FFE"/>
    <w:rsid w:val="7C6453C2"/>
    <w:rsid w:val="7C647170"/>
    <w:rsid w:val="7C6929D9"/>
    <w:rsid w:val="7C75312C"/>
    <w:rsid w:val="7CA26617"/>
    <w:rsid w:val="7CD97E98"/>
    <w:rsid w:val="7CE502B1"/>
    <w:rsid w:val="7D0C7F34"/>
    <w:rsid w:val="7D1666BD"/>
    <w:rsid w:val="7D183E3F"/>
    <w:rsid w:val="7D284642"/>
    <w:rsid w:val="7D4A2AD4"/>
    <w:rsid w:val="7D5942BE"/>
    <w:rsid w:val="7D7B29C4"/>
    <w:rsid w:val="7DE642E1"/>
    <w:rsid w:val="7DF2712A"/>
    <w:rsid w:val="7E347AA0"/>
    <w:rsid w:val="7E372D8F"/>
    <w:rsid w:val="7EB42631"/>
    <w:rsid w:val="7EB443DF"/>
    <w:rsid w:val="7ED06D3F"/>
    <w:rsid w:val="7EE8052D"/>
    <w:rsid w:val="7EEF71C5"/>
    <w:rsid w:val="7F1B26B0"/>
    <w:rsid w:val="7F2A644F"/>
    <w:rsid w:val="7F4A4D43"/>
    <w:rsid w:val="7F82628B"/>
    <w:rsid w:val="7F963AE5"/>
    <w:rsid w:val="7FB421BD"/>
    <w:rsid w:val="7FDD5BB8"/>
    <w:rsid w:val="7FE02FB2"/>
    <w:rsid w:val="7FF645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nhideWhenUsed="0" w:uiPriority="99"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link w:val="15"/>
    <w:autoRedefine/>
    <w:qFormat/>
    <w:uiPriority w:val="99"/>
    <w:pPr>
      <w:outlineLvl w:val="1"/>
    </w:pPr>
  </w:style>
  <w:style w:type="paragraph" w:styleId="5">
    <w:name w:val="heading 3"/>
    <w:basedOn w:val="1"/>
    <w:next w:val="1"/>
    <w:link w:val="16"/>
    <w:autoRedefine/>
    <w:qFormat/>
    <w:uiPriority w:val="99"/>
    <w:pPr>
      <w:ind w:left="1000" w:hanging="400"/>
      <w:outlineLvl w:val="2"/>
    </w:pPr>
  </w:style>
  <w:style w:type="character" w:default="1" w:styleId="14">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autoRedefine/>
    <w:uiPriority w:val="99"/>
    <w:rPr>
      <w:rFonts w:ascii="Calibri" w:hAnsi="Calibri" w:eastAsia="方正仿宋简体"/>
      <w:sz w:val="32"/>
      <w:szCs w:val="32"/>
    </w:rPr>
  </w:style>
  <w:style w:type="paragraph" w:styleId="3">
    <w:name w:val="index 5"/>
    <w:basedOn w:val="1"/>
    <w:next w:val="1"/>
    <w:autoRedefine/>
    <w:uiPriority w:val="99"/>
    <w:pPr>
      <w:ind w:left="800" w:leftChars="800"/>
    </w:pPr>
  </w:style>
  <w:style w:type="paragraph" w:styleId="6">
    <w:name w:val="Normal Indent"/>
    <w:basedOn w:val="1"/>
    <w:autoRedefine/>
    <w:uiPriority w:val="99"/>
    <w:pPr>
      <w:ind w:firstLine="880" w:firstLineChars="200"/>
    </w:pPr>
  </w:style>
  <w:style w:type="paragraph" w:styleId="7">
    <w:name w:val="Plain Text"/>
    <w:basedOn w:val="1"/>
    <w:link w:val="18"/>
    <w:autoRedefine/>
    <w:uiPriority w:val="99"/>
    <w:rPr>
      <w:rFonts w:ascii="宋体" w:hAnsi="Courier New" w:cs="Courier New"/>
    </w:rPr>
  </w:style>
  <w:style w:type="paragraph" w:styleId="8">
    <w:name w:val="Balloon Text"/>
    <w:basedOn w:val="1"/>
    <w:link w:val="19"/>
    <w:autoRedefine/>
    <w:semiHidden/>
    <w:uiPriority w:val="99"/>
    <w:rPr>
      <w:sz w:val="18"/>
      <w:szCs w:val="18"/>
    </w:rPr>
  </w:style>
  <w:style w:type="paragraph" w:styleId="9">
    <w:name w:val="footer"/>
    <w:basedOn w:val="1"/>
    <w:link w:val="20"/>
    <w:autoRedefine/>
    <w:uiPriority w:val="99"/>
    <w:pPr>
      <w:tabs>
        <w:tab w:val="center" w:pos="4153"/>
        <w:tab w:val="right" w:pos="8306"/>
      </w:tabs>
      <w:snapToGrid w:val="0"/>
      <w:jc w:val="left"/>
    </w:pPr>
    <w:rPr>
      <w:sz w:val="18"/>
      <w:szCs w:val="18"/>
    </w:rPr>
  </w:style>
  <w:style w:type="paragraph" w:styleId="10">
    <w:name w:val="header"/>
    <w:basedOn w:val="1"/>
    <w:link w:val="21"/>
    <w:autoRedefine/>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iPriority w:val="99"/>
    <w:pPr>
      <w:spacing w:before="100" w:beforeAutospacing="1" w:after="100" w:afterAutospacing="1"/>
      <w:jc w:val="left"/>
    </w:pPr>
    <w:rPr>
      <w:rFonts w:ascii="Calibri" w:hAnsi="Calibri"/>
      <w:kern w:val="0"/>
      <w:sz w:val="24"/>
      <w:szCs w:val="24"/>
    </w:rPr>
  </w:style>
  <w:style w:type="table" w:styleId="13">
    <w:name w:val="Table Grid"/>
    <w:basedOn w:val="12"/>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Heading 2 Char"/>
    <w:basedOn w:val="14"/>
    <w:link w:val="4"/>
    <w:semiHidden/>
    <w:uiPriority w:val="9"/>
    <w:rPr>
      <w:rFonts w:asciiTheme="majorHAnsi" w:hAnsiTheme="majorHAnsi" w:eastAsiaTheme="majorEastAsia" w:cstheme="majorBidi"/>
      <w:b/>
      <w:bCs/>
      <w:sz w:val="32"/>
      <w:szCs w:val="32"/>
    </w:rPr>
  </w:style>
  <w:style w:type="character" w:customStyle="1" w:styleId="16">
    <w:name w:val="Heading 3 Char"/>
    <w:basedOn w:val="14"/>
    <w:link w:val="5"/>
    <w:semiHidden/>
    <w:uiPriority w:val="9"/>
    <w:rPr>
      <w:rFonts w:ascii="Times New Roman" w:hAnsi="Times New Roman"/>
      <w:b/>
      <w:bCs/>
      <w:sz w:val="32"/>
      <w:szCs w:val="32"/>
    </w:rPr>
  </w:style>
  <w:style w:type="character" w:customStyle="1" w:styleId="17">
    <w:name w:val="Body Text Char"/>
    <w:basedOn w:val="14"/>
    <w:link w:val="2"/>
    <w:locked/>
    <w:uiPriority w:val="99"/>
    <w:rPr>
      <w:rFonts w:ascii="Calibri" w:hAnsi="Calibri" w:eastAsia="方正仿宋简体" w:cs="Times New Roman"/>
      <w:sz w:val="32"/>
      <w:szCs w:val="32"/>
    </w:rPr>
  </w:style>
  <w:style w:type="character" w:customStyle="1" w:styleId="18">
    <w:name w:val="Plain Text Char"/>
    <w:basedOn w:val="14"/>
    <w:link w:val="7"/>
    <w:locked/>
    <w:uiPriority w:val="99"/>
    <w:rPr>
      <w:rFonts w:ascii="宋体" w:hAnsi="Courier New" w:eastAsia="宋体" w:cs="Courier New"/>
      <w:sz w:val="21"/>
      <w:szCs w:val="21"/>
    </w:rPr>
  </w:style>
  <w:style w:type="character" w:customStyle="1" w:styleId="19">
    <w:name w:val="Balloon Text Char"/>
    <w:basedOn w:val="14"/>
    <w:link w:val="8"/>
    <w:semiHidden/>
    <w:locked/>
    <w:uiPriority w:val="99"/>
    <w:rPr>
      <w:rFonts w:ascii="Times New Roman" w:hAnsi="Times New Roman" w:eastAsia="宋体" w:cs="Times New Roman"/>
      <w:sz w:val="18"/>
      <w:szCs w:val="18"/>
    </w:rPr>
  </w:style>
  <w:style w:type="character" w:customStyle="1" w:styleId="20">
    <w:name w:val="Footer Char"/>
    <w:basedOn w:val="14"/>
    <w:link w:val="9"/>
    <w:qFormat/>
    <w:locked/>
    <w:uiPriority w:val="99"/>
    <w:rPr>
      <w:rFonts w:ascii="Times New Roman" w:hAnsi="Times New Roman" w:eastAsia="宋体" w:cs="Times New Roman"/>
      <w:sz w:val="18"/>
      <w:szCs w:val="18"/>
    </w:rPr>
  </w:style>
  <w:style w:type="character" w:customStyle="1" w:styleId="21">
    <w:name w:val="Header Char"/>
    <w:basedOn w:val="14"/>
    <w:link w:val="10"/>
    <w:locked/>
    <w:uiPriority w:val="99"/>
    <w:rPr>
      <w:rFonts w:ascii="Times New Roman" w:hAnsi="Times New Roman" w:eastAsia="宋体" w:cs="Times New Roman"/>
      <w:sz w:val="18"/>
      <w:szCs w:val="18"/>
    </w:rPr>
  </w:style>
  <w:style w:type="character" w:customStyle="1" w:styleId="22">
    <w:name w:val="15"/>
    <w:uiPriority w:val="99"/>
    <w:rPr>
      <w:rFonts w:ascii="仿宋_GB2312" w:eastAsia="仿宋_GB2312"/>
      <w:color w:val="000000"/>
      <w:sz w:val="20"/>
      <w:u w:val="single"/>
    </w:rPr>
  </w:style>
  <w:style w:type="character" w:customStyle="1" w:styleId="23">
    <w:name w:val="font41"/>
    <w:uiPriority w:val="99"/>
    <w:rPr>
      <w:rFonts w:ascii="仿宋_GB2312" w:eastAsia="仿宋_GB2312"/>
      <w:color w:val="000000"/>
      <w:sz w:val="20"/>
      <w:u w:val="single"/>
    </w:rPr>
  </w:style>
  <w:style w:type="character" w:customStyle="1" w:styleId="24">
    <w:name w:val="fontstyle01"/>
    <w:basedOn w:val="14"/>
    <w:uiPriority w:val="99"/>
    <w:rPr>
      <w:rFonts w:ascii="FZSSJW--GB1-0" w:hAnsi="FZSSJW--GB1-0" w:cs="Times New Roman"/>
      <w:color w:val="000000"/>
      <w:sz w:val="22"/>
      <w:szCs w:val="22"/>
    </w:rPr>
  </w:style>
  <w:style w:type="character" w:customStyle="1" w:styleId="25">
    <w:name w:val="NormalCharacter"/>
    <w:uiPriority w:val="99"/>
  </w:style>
  <w:style w:type="paragraph" w:customStyle="1" w:styleId="26">
    <w:name w:val="Body Text 21"/>
    <w:basedOn w:val="1"/>
    <w:autoRedefine/>
    <w:uiPriority w:val="99"/>
    <w:pPr>
      <w:spacing w:after="120" w:line="480" w:lineRule="auto"/>
    </w:pPr>
    <w:rPr>
      <w:rFonts w:ascii="Calibri" w:hAnsi="Calibri"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P R C</Company>
  <Pages>40</Pages>
  <Words>3887</Words>
  <Characters>22156</Characters>
  <Lines>0</Lines>
  <Paragraphs>0</Paragraphs>
  <TotalTime>10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2024-02-06T03:09:00Z</dcterms:created>
  <dc:creator>Windows User</dc:creator>
  <cp:lastModifiedBy>手心</cp:lastModifiedBy>
  <cp:lastPrinted>2024-01-29T02:37:00Z</cp:lastPrinted>
  <dcterms:modified xsi:type="dcterms:W3CDTF">2024-05-07T02:18:24Z</dcterms:modified>
  <dc:title>鄠政办发〔2024〕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060876E3DE5F419E8F5E75BD295E431A_12</vt:lpwstr>
  </property>
</Properties>
</file>