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kern w:val="36"/>
          <w:sz w:val="44"/>
          <w:szCs w:val="44"/>
          <w:lang w:eastAsia="zh-CN"/>
        </w:rPr>
      </w:pPr>
    </w:p>
    <w:p>
      <w:pPr>
        <w:keepNext w:val="0"/>
        <w:keepLines w:val="0"/>
        <w:pageBreakBefore w:val="0"/>
        <w:widowControl/>
        <w:shd w:val="clear" w:color="auto"/>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kern w:val="36"/>
          <w:sz w:val="44"/>
          <w:szCs w:val="44"/>
          <w:lang w:eastAsia="zh-CN"/>
        </w:rPr>
      </w:pPr>
      <w:r>
        <w:rPr>
          <w:rFonts w:hint="eastAsia" w:ascii="方正小标宋_GBK" w:hAnsi="方正小标宋_GBK" w:eastAsia="方正小标宋_GBK" w:cs="方正小标宋_GBK"/>
          <w:kern w:val="36"/>
          <w:sz w:val="44"/>
          <w:szCs w:val="44"/>
          <w:lang w:eastAsia="zh-CN"/>
        </w:rPr>
        <w:t>西安市鄠邑区农业农村局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8"/>
          <w:szCs w:val="48"/>
        </w:rPr>
      </w:pPr>
      <w:r>
        <w:rPr>
          <w:rFonts w:hint="eastAsia" w:ascii="方正小标宋_GBK" w:hAnsi="方正小标宋_GBK" w:eastAsia="方正小标宋_GBK" w:cs="方正小标宋_GBK"/>
          <w:b w:val="0"/>
          <w:bCs w:val="0"/>
          <w:i w:val="0"/>
          <w:iCs w:val="0"/>
          <w:caps w:val="0"/>
          <w:color w:val="333333"/>
          <w:spacing w:val="0"/>
          <w:sz w:val="48"/>
          <w:szCs w:val="48"/>
          <w:shd w:val="clear" w:fill="FFFFFF"/>
        </w:rPr>
        <w:t>关于办理202</w:t>
      </w:r>
      <w:r>
        <w:rPr>
          <w:rFonts w:hint="eastAsia" w:ascii="方正小标宋_GBK" w:hAnsi="方正小标宋_GBK" w:eastAsia="方正小标宋_GBK" w:cs="方正小标宋_GBK"/>
          <w:b w:val="0"/>
          <w:bCs w:val="0"/>
          <w:i w:val="0"/>
          <w:iCs w:val="0"/>
          <w:caps w:val="0"/>
          <w:color w:val="333333"/>
          <w:spacing w:val="0"/>
          <w:sz w:val="48"/>
          <w:szCs w:val="48"/>
          <w:shd w:val="clear" w:fill="FFFFFF"/>
          <w:lang w:val="en-US" w:eastAsia="zh-CN"/>
        </w:rPr>
        <w:t>3</w:t>
      </w:r>
      <w:bookmarkStart w:id="0" w:name="_GoBack"/>
      <w:bookmarkEnd w:id="0"/>
      <w:r>
        <w:rPr>
          <w:rFonts w:hint="eastAsia" w:ascii="方正小标宋_GBK" w:hAnsi="方正小标宋_GBK" w:eastAsia="方正小标宋_GBK" w:cs="方正小标宋_GBK"/>
          <w:b w:val="0"/>
          <w:bCs w:val="0"/>
          <w:i w:val="0"/>
          <w:iCs w:val="0"/>
          <w:caps w:val="0"/>
          <w:color w:val="333333"/>
          <w:spacing w:val="0"/>
          <w:sz w:val="48"/>
          <w:szCs w:val="48"/>
          <w:shd w:val="clear" w:fill="FFFFFF"/>
        </w:rPr>
        <w:t>年农机购置补贴申请工作的公告</w:t>
      </w:r>
    </w:p>
    <w:p>
      <w:pPr>
        <w:widowControl/>
        <w:shd w:val="clear" w:color="auto"/>
        <w:spacing w:line="540" w:lineRule="atLeast"/>
        <w:jc w:val="center"/>
        <w:rPr>
          <w:rFonts w:ascii="宋体" w:hAnsi="宋体" w:eastAsia="宋体" w:cs="宋体"/>
          <w:color w:val="222222"/>
          <w:kern w:val="0"/>
          <w:szCs w:val="21"/>
        </w:rPr>
      </w:pPr>
    </w:p>
    <w:p>
      <w:pPr>
        <w:keepNext w:val="0"/>
        <w:keepLines w:val="0"/>
        <w:pageBreakBefore w:val="0"/>
        <w:widowControl/>
        <w:shd w:val="clear" w:color="auto"/>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全区各购机户：</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为规范实施2023年农机购置与应用补贴政策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根据《西安市鄠邑区2021—2023年农机购置补贴实施方案》要求，结合当前购机现状及财政资金实际情况，本着“公开、公平、公正”的原则，现就办理2023年农机购置补贴申请工作有关事项公告如下：</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ascii="黑体" w:hAnsi="黑体" w:eastAsia="黑体" w:cs="宋体"/>
          <w:kern w:val="0"/>
          <w:sz w:val="32"/>
          <w:szCs w:val="32"/>
        </w:rPr>
      </w:pPr>
      <w:r>
        <w:rPr>
          <w:rFonts w:ascii="黑体" w:hAnsi="黑体" w:eastAsia="黑体" w:cs="宋体"/>
          <w:kern w:val="0"/>
          <w:sz w:val="32"/>
          <w:szCs w:val="32"/>
        </w:rPr>
        <w:t>一、办理时间</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鄠邑区2023年第一批购置补贴资金申请办理时间自2023年4月17日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星期一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起开始办理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办理补贴时间为每周一、三、五</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节假日正常休息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，直至本次补贴资金申领结束。</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ascii="黑体" w:hAnsi="黑体" w:eastAsia="黑体" w:cs="宋体"/>
          <w:kern w:val="0"/>
          <w:sz w:val="32"/>
          <w:szCs w:val="32"/>
        </w:rPr>
      </w:pPr>
      <w:r>
        <w:rPr>
          <w:rFonts w:ascii="黑体" w:hAnsi="黑体" w:eastAsia="黑体" w:cs="宋体"/>
          <w:kern w:val="0"/>
          <w:sz w:val="32"/>
          <w:szCs w:val="32"/>
        </w:rPr>
        <w:t>二、办理方式</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农机购置补贴将严格按照发票开具日期先后顺序，进行电话定量通知办理补贴申请，请本区域内具备申领农机具购置补贴资格的农户，收到电话通知后携带申领手续及时在工作日到区农机管理站农机服务大厅办理农机购置补贴。</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领补贴时需提供本人身份证，财政惠民一卡通，购机税务发票，供货（经销）企业提供的企业销售承诺书原件以及上述申领手续的清晰复印件，（注：身份证、财政惠民一卡通为正反面复印；身份证、购机发票、财政惠民一卡通姓名必须一致；拖拉机，联合收割机需携带登记证书）。原则上购机户本人必须到达申领补贴现场；接到通知不能及时办理的，不保留资金，将顺延下一购机登记户；年龄较大，行动不便的老人可委托子女携带委托授权书（身份证或户口簿）代办，否则按规定不予受理；特殊情况需按程序审批备案后再予以受理。</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ascii="黑体" w:hAnsi="黑体" w:eastAsia="黑体" w:cs="宋体"/>
          <w:kern w:val="0"/>
          <w:sz w:val="32"/>
          <w:szCs w:val="32"/>
        </w:rPr>
      </w:pPr>
      <w:r>
        <w:rPr>
          <w:rFonts w:ascii="黑体" w:hAnsi="黑体" w:eastAsia="黑体" w:cs="宋体"/>
          <w:kern w:val="0"/>
          <w:sz w:val="32"/>
          <w:szCs w:val="32"/>
        </w:rPr>
        <w:t>三、办理流程</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2023年鄠邑区农机购置补贴申请办理流程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自主购机——预约登记——电话通知——现场办理——区级结算——直补到卡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。通过手机app客户端办理信息预登记后请保持电话畅通，留意手机信息；对电话通知后因个人原因未能办理补贴手续的农户，将在下一批资金到位后重新排序办理。</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ascii="黑体" w:hAnsi="黑体" w:eastAsia="黑体" w:cs="宋体"/>
          <w:kern w:val="0"/>
          <w:sz w:val="32"/>
          <w:szCs w:val="32"/>
        </w:rPr>
      </w:pPr>
      <w:r>
        <w:rPr>
          <w:rFonts w:ascii="黑体" w:hAnsi="黑体" w:eastAsia="黑体" w:cs="宋体"/>
          <w:kern w:val="0"/>
          <w:sz w:val="32"/>
          <w:szCs w:val="32"/>
        </w:rPr>
        <w:t>四、注意事项</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（一）购机农户在申领补贴时以陕西省农机购置与应用补贴</w:t>
      </w:r>
      <w:r>
        <w:rPr>
          <w:rFonts w:hint="eastAsia" w:ascii="仿宋_GB2312" w:hAnsi="仿宋_GB2312" w:eastAsia="仿宋_GB2312" w:cs="仿宋_GB2312"/>
          <w:spacing w:val="-11"/>
          <w:kern w:val="0"/>
          <w:sz w:val="32"/>
          <w:szCs w:val="32"/>
        </w:rPr>
        <w:t>申请办理服务系统 (2021-2023)[网址http://113.140.78.198:801]</w:t>
      </w:r>
      <w:r>
        <w:rPr>
          <w:rFonts w:hint="eastAsia" w:ascii="仿宋_GB2312" w:hAnsi="仿宋_GB2312" w:eastAsia="仿宋_GB2312" w:cs="仿宋_GB2312"/>
          <w:kern w:val="0"/>
          <w:sz w:val="32"/>
          <w:szCs w:val="32"/>
        </w:rPr>
        <w:t>审核通过并上传的机械为准，系统未公开显示的机械暂不受理。同时支持引导群众购置使用先进适用的农业机械，对小麦宽幅沟播、玉米密植高产“5335”等智能型新机具，开辟绿色通道优先受理。</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（二）为保证农机购置补贴资金安全，确保农机购置补贴工作顺利开展，凡在申领农机补贴过程中存在虚假购机、提供虚假发票等情况的，一经查实，取消当年补贴资格，并追究</w:t>
      </w:r>
      <w:r>
        <w:rPr>
          <w:rFonts w:hint="eastAsia" w:ascii="仿宋_GB2312" w:hAnsi="仿宋_GB2312" w:eastAsia="仿宋_GB2312" w:cs="仿宋_GB2312"/>
          <w:kern w:val="0"/>
          <w:sz w:val="32"/>
          <w:szCs w:val="32"/>
          <w:lang w:eastAsia="zh-CN"/>
        </w:rPr>
        <w:t>其</w:t>
      </w:r>
      <w:r>
        <w:rPr>
          <w:rFonts w:hint="eastAsia" w:ascii="仿宋_GB2312" w:hAnsi="仿宋_GB2312" w:eastAsia="仿宋_GB2312" w:cs="仿宋_GB2312"/>
          <w:kern w:val="0"/>
          <w:sz w:val="32"/>
          <w:szCs w:val="32"/>
        </w:rPr>
        <w:t>相关法律责任。</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（三）购机户现场办理补贴申请时需做好个人防护，自觉维护工作场所秩序，减少聚集。</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特此通告。</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办理地址：西安市鄠邑区农业机械管理站农机服务大厅（区委党校东200米，渼陂香榭对面生产路向北50米）</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政策咨询电话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029-</w:t>
      </w:r>
      <w:r>
        <w:rPr>
          <w:rFonts w:hint="eastAsia" w:ascii="仿宋_GB2312" w:hAnsi="仿宋_GB2312" w:eastAsia="仿宋_GB2312" w:cs="仿宋_GB2312"/>
          <w:kern w:val="0"/>
          <w:sz w:val="32"/>
          <w:szCs w:val="32"/>
        </w:rPr>
        <w:t>81490223</w:t>
      </w:r>
    </w:p>
    <w:p>
      <w:pPr>
        <w:keepNext w:val="0"/>
        <w:keepLines w:val="0"/>
        <w:pageBreakBefore w:val="0"/>
        <w:widowControl/>
        <w:shd w:val="clear" w:color="auto"/>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补贴办理时间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上午 9:00---12:00</w:t>
      </w:r>
    </w:p>
    <w:p>
      <w:pPr>
        <w:keepNext w:val="0"/>
        <w:keepLines w:val="0"/>
        <w:pageBreakBefore w:val="0"/>
        <w:widowControl/>
        <w:shd w:val="clear" w:color="auto"/>
        <w:kinsoku/>
        <w:overflowPunct/>
        <w:topLinePunct w:val="0"/>
        <w:autoSpaceDE/>
        <w:autoSpaceDN/>
        <w:bidi w:val="0"/>
        <w:adjustRightInd/>
        <w:snapToGrid/>
        <w:spacing w:line="560" w:lineRule="exact"/>
        <w:ind w:firstLine="2880" w:firstLineChars="9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下午14:00---18:00</w:t>
      </w:r>
    </w:p>
    <w:p>
      <w:pPr>
        <w:keepNext w:val="0"/>
        <w:keepLines w:val="0"/>
        <w:pageBreakBefore w:val="0"/>
        <w:widowControl/>
        <w:shd w:val="clear" w:color="auto"/>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西安市鄠邑区农业农村局</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shd w:val="clear" w:color="auto"/>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2023年4月11日</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shd w:val="clear" w:color="auto"/>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7D"/>
    <w:rsid w:val="000833EF"/>
    <w:rsid w:val="001247D0"/>
    <w:rsid w:val="001D4668"/>
    <w:rsid w:val="0021055B"/>
    <w:rsid w:val="002205B3"/>
    <w:rsid w:val="00302943"/>
    <w:rsid w:val="003618A1"/>
    <w:rsid w:val="00390EE8"/>
    <w:rsid w:val="00417C21"/>
    <w:rsid w:val="004A37A9"/>
    <w:rsid w:val="004E0075"/>
    <w:rsid w:val="00511B31"/>
    <w:rsid w:val="0051627D"/>
    <w:rsid w:val="00523AA0"/>
    <w:rsid w:val="00603F0F"/>
    <w:rsid w:val="006254B9"/>
    <w:rsid w:val="00632BAC"/>
    <w:rsid w:val="00683F71"/>
    <w:rsid w:val="007619AA"/>
    <w:rsid w:val="00774B0A"/>
    <w:rsid w:val="00795532"/>
    <w:rsid w:val="007A6530"/>
    <w:rsid w:val="008721C3"/>
    <w:rsid w:val="008A125B"/>
    <w:rsid w:val="008D09B0"/>
    <w:rsid w:val="00913B72"/>
    <w:rsid w:val="00931075"/>
    <w:rsid w:val="00977BBD"/>
    <w:rsid w:val="009C7E8E"/>
    <w:rsid w:val="00A2104F"/>
    <w:rsid w:val="00A85B99"/>
    <w:rsid w:val="00B445C4"/>
    <w:rsid w:val="00B65DBB"/>
    <w:rsid w:val="00B71D06"/>
    <w:rsid w:val="00B95237"/>
    <w:rsid w:val="00B97873"/>
    <w:rsid w:val="00BB0BDD"/>
    <w:rsid w:val="00BB0D8D"/>
    <w:rsid w:val="00BC196B"/>
    <w:rsid w:val="00BD653B"/>
    <w:rsid w:val="00BE6926"/>
    <w:rsid w:val="00BF3ED3"/>
    <w:rsid w:val="00C15CC0"/>
    <w:rsid w:val="00C61E78"/>
    <w:rsid w:val="00CB65D4"/>
    <w:rsid w:val="00CF41B8"/>
    <w:rsid w:val="00D4717A"/>
    <w:rsid w:val="00DC0ECA"/>
    <w:rsid w:val="00DC3074"/>
    <w:rsid w:val="00DE1D98"/>
    <w:rsid w:val="00E82ED4"/>
    <w:rsid w:val="00E95930"/>
    <w:rsid w:val="00EA4BB3"/>
    <w:rsid w:val="00EC0DF8"/>
    <w:rsid w:val="00EC1E7A"/>
    <w:rsid w:val="00EF5274"/>
    <w:rsid w:val="00F039A4"/>
    <w:rsid w:val="00F7133A"/>
    <w:rsid w:val="00FB089A"/>
    <w:rsid w:val="00FB5526"/>
    <w:rsid w:val="25983F94"/>
    <w:rsid w:val="3E7048BA"/>
    <w:rsid w:val="4A243B97"/>
    <w:rsid w:val="533B1294"/>
    <w:rsid w:val="6817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semiHidden/>
    <w:unhideWhenUsed/>
    <w:qFormat/>
    <w:uiPriority w:val="99"/>
    <w:pPr>
      <w:tabs>
        <w:tab w:val="center" w:pos="4153"/>
        <w:tab w:val="right" w:pos="8306"/>
      </w:tabs>
      <w:snapToGrid w:val="0"/>
      <w:jc w:val="left"/>
    </w:pPr>
    <w:rPr>
      <w:sz w:val="18"/>
      <w:szCs w:val="18"/>
    </w:rPr>
  </w:style>
  <w:style w:type="paragraph" w:styleId="4">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font"/>
    <w:basedOn w:val="7"/>
    <w:qFormat/>
    <w:uiPriority w:val="0"/>
  </w:style>
  <w:style w:type="character" w:customStyle="1" w:styleId="11">
    <w:name w:val="bigger"/>
    <w:basedOn w:val="7"/>
    <w:qFormat/>
    <w:uiPriority w:val="0"/>
  </w:style>
  <w:style w:type="character" w:customStyle="1" w:styleId="12">
    <w:name w:val="medium"/>
    <w:basedOn w:val="7"/>
    <w:qFormat/>
    <w:uiPriority w:val="0"/>
  </w:style>
  <w:style w:type="character" w:customStyle="1" w:styleId="13">
    <w:name w:val="smaller"/>
    <w:basedOn w:val="7"/>
    <w:qFormat/>
    <w:uiPriority w:val="0"/>
  </w:style>
  <w:style w:type="character" w:customStyle="1" w:styleId="14">
    <w:name w:val="saveico"/>
    <w:basedOn w:val="7"/>
    <w:qFormat/>
    <w:uiPriority w:val="0"/>
  </w:style>
  <w:style w:type="character" w:customStyle="1" w:styleId="15">
    <w:name w:val="filter-option"/>
    <w:basedOn w:val="7"/>
    <w:qFormat/>
    <w:uiPriority w:val="0"/>
  </w:style>
  <w:style w:type="character" w:customStyle="1" w:styleId="16">
    <w:name w:val="页眉 Char"/>
    <w:basedOn w:val="7"/>
    <w:link w:val="4"/>
    <w:semiHidden/>
    <w:qFormat/>
    <w:uiPriority w:val="99"/>
    <w:rPr>
      <w:sz w:val="18"/>
      <w:szCs w:val="18"/>
    </w:rPr>
  </w:style>
  <w:style w:type="character" w:customStyle="1" w:styleId="17">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3</Pages>
  <Words>176</Words>
  <Characters>1006</Characters>
  <Lines>8</Lines>
  <Paragraphs>2</Paragraphs>
  <TotalTime>212</TotalTime>
  <ScaleCrop>false</ScaleCrop>
  <LinksUpToDate>false</LinksUpToDate>
  <CharactersWithSpaces>1180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2023-03-17T09:04:00Z</dcterms:created>
  <dc:creator>User</dc:creator>
  <cp:lastModifiedBy>Vickyyy_wwq </cp:lastModifiedBy>
  <cp:lastPrinted>2023-04-13T01:59:00Z</cp:lastPrinted>
  <dcterms:modified xsi:type="dcterms:W3CDTF">2023-04-13T02:35:15Z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BB8541C3D2D3403AA227DCA47B43BCFD</vt:lpwstr>
  </property>
  <property fmtid="{D5CDD505-2E9C-101B-9397-08002B2CF9AE}" pid="4" name="KSOSaveFontToCloudKey">
    <vt:lpwstr>418798814_btnclosed</vt:lpwstr>
  </property>
</Properties>
</file>