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3" w:type="dxa"/>
        <w:tblInd w:w="93" w:type="dxa"/>
        <w:tblLook w:val="04A0"/>
      </w:tblPr>
      <w:tblGrid>
        <w:gridCol w:w="1727"/>
        <w:gridCol w:w="447"/>
        <w:gridCol w:w="1087"/>
        <w:gridCol w:w="1087"/>
        <w:gridCol w:w="232"/>
        <w:gridCol w:w="1257"/>
        <w:gridCol w:w="1087"/>
        <w:gridCol w:w="3078"/>
        <w:gridCol w:w="2140"/>
        <w:gridCol w:w="1141"/>
      </w:tblGrid>
      <w:tr w:rsidR="00B208C1" w:rsidTr="00FC5A8D">
        <w:trPr>
          <w:trHeight w:val="78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C1" w:rsidRDefault="00B208C1" w:rsidP="00FC5A8D">
            <w:pPr>
              <w:rPr>
                <w:rFonts w:ascii="方正小标宋简体" w:eastAsia="方正小标宋简体" w:hint="eastAsia"/>
                <w:sz w:val="32"/>
                <w:szCs w:val="32"/>
              </w:rPr>
            </w:pPr>
          </w:p>
          <w:p w:rsidR="00B208C1" w:rsidRDefault="00B208C1" w:rsidP="00FC5A8D">
            <w:pPr>
              <w:rPr>
                <w:rFonts w:ascii="方正小标宋简体" w:eastAsia="方正小标宋简体" w:hAnsi="宋体" w:cs="宋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附件3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C1" w:rsidRDefault="00B208C1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8C1" w:rsidRDefault="00B208C1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8C1" w:rsidRDefault="00B208C1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C1" w:rsidRDefault="00B208C1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8C1" w:rsidRDefault="00B208C1" w:rsidP="00FC5A8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B208C1" w:rsidTr="00FC5A8D">
        <w:trPr>
          <w:trHeight w:val="1196"/>
        </w:trPr>
        <w:tc>
          <w:tcPr>
            <w:tcW w:w="131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40"/>
                <w:szCs w:val="40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技能培训资金项目计划表</w:t>
            </w:r>
          </w:p>
        </w:tc>
      </w:tr>
      <w:tr w:rsidR="00B208C1" w:rsidRPr="00352CAF" w:rsidTr="00FC5A8D">
        <w:trPr>
          <w:trHeight w:val="1127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镇名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村名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建设内容及规模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资金总额   （万元）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208C1" w:rsidRPr="00352CAF" w:rsidTr="00FC5A8D">
        <w:trPr>
          <w:trHeight w:val="297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技能培训项目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相关镇街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相关村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开展农民实用技术、产业发展指导员培训发生的场地租用、讲师授课等相关费用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  <w:tr w:rsidR="00B208C1" w:rsidRPr="00352CAF" w:rsidTr="00FC5A8D">
        <w:trPr>
          <w:trHeight w:val="12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合计</w:t>
            </w:r>
          </w:p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8C1" w:rsidRPr="00B208C1" w:rsidRDefault="00B208C1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8C1" w:rsidRPr="00B208C1" w:rsidRDefault="00B208C1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8C1" w:rsidRPr="00B208C1" w:rsidRDefault="00B208C1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08C1" w:rsidRPr="00B208C1" w:rsidRDefault="00B208C1" w:rsidP="00FC5A8D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8C1" w:rsidRPr="00B208C1" w:rsidRDefault="00B208C1" w:rsidP="00FC5A8D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B208C1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B208C1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D87" w:rsidRDefault="00113D87" w:rsidP="00B208C1">
      <w:pPr>
        <w:spacing w:after="0"/>
      </w:pPr>
      <w:r>
        <w:separator/>
      </w:r>
    </w:p>
  </w:endnote>
  <w:endnote w:type="continuationSeparator" w:id="0">
    <w:p w:rsidR="00113D87" w:rsidRDefault="00113D87" w:rsidP="00B208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D87" w:rsidRDefault="00113D87" w:rsidP="00B208C1">
      <w:pPr>
        <w:spacing w:after="0"/>
      </w:pPr>
      <w:r>
        <w:separator/>
      </w:r>
    </w:p>
  </w:footnote>
  <w:footnote w:type="continuationSeparator" w:id="0">
    <w:p w:rsidR="00113D87" w:rsidRDefault="00113D87" w:rsidP="00B208C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59B3"/>
    <w:rsid w:val="00113D87"/>
    <w:rsid w:val="00323B43"/>
    <w:rsid w:val="003D37D8"/>
    <w:rsid w:val="00426133"/>
    <w:rsid w:val="004358AB"/>
    <w:rsid w:val="008B7726"/>
    <w:rsid w:val="00B208C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8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8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8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8C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2020-04-17T02:51:00Z</dcterms:modified>
</cp:coreProperties>
</file>